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A9956B" w14:textId="77777777" w:rsidR="001018AD" w:rsidRPr="00C000AA" w:rsidRDefault="001018AD" w:rsidP="009E22A4">
      <w:pPr>
        <w:jc w:val="both"/>
        <w:rPr>
          <w:rFonts w:ascii="Arial" w:hAnsi="Arial" w:cs="Arial"/>
          <w:sz w:val="22"/>
          <w:szCs w:val="22"/>
        </w:rPr>
      </w:pPr>
      <w:r w:rsidRPr="00C000AA">
        <w:rPr>
          <w:rFonts w:ascii="Arial" w:hAnsi="Arial" w:cs="Arial"/>
          <w:noProof/>
          <w:sz w:val="22"/>
          <w:szCs w:val="22"/>
          <w:lang w:val="fr-CH" w:eastAsia="fr-CH"/>
        </w:rPr>
        <w:drawing>
          <wp:anchor distT="0" distB="0" distL="114300" distR="114300" simplePos="0" relativeHeight="251658240" behindDoc="1" locked="0" layoutInCell="1" allowOverlap="1" wp14:anchorId="59A995DD" wp14:editId="07A8F363">
            <wp:simplePos x="0" y="0"/>
            <wp:positionH relativeFrom="column">
              <wp:posOffset>-196215</wp:posOffset>
            </wp:positionH>
            <wp:positionV relativeFrom="paragraph">
              <wp:posOffset>-215265</wp:posOffset>
            </wp:positionV>
            <wp:extent cx="6837045" cy="9515475"/>
            <wp:effectExtent l="0" t="0" r="1905" b="9525"/>
            <wp:wrapNone/>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1608"/>
                    <a:stretch/>
                  </pic:blipFill>
                  <pic:spPr bwMode="auto">
                    <a:xfrm>
                      <a:off x="0" y="0"/>
                      <a:ext cx="6837062" cy="95154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A9956C" w14:textId="77777777" w:rsidR="001018AD" w:rsidRPr="00C000AA" w:rsidRDefault="001018AD" w:rsidP="009E22A4">
      <w:pPr>
        <w:jc w:val="both"/>
        <w:rPr>
          <w:rFonts w:ascii="Arial" w:hAnsi="Arial" w:cs="Arial"/>
          <w:sz w:val="22"/>
          <w:szCs w:val="22"/>
        </w:rPr>
      </w:pPr>
    </w:p>
    <w:p w14:paraId="59A9956D" w14:textId="77777777" w:rsidR="001018AD" w:rsidRPr="00C000AA" w:rsidRDefault="001018AD" w:rsidP="009E22A4">
      <w:pPr>
        <w:jc w:val="both"/>
        <w:rPr>
          <w:rFonts w:ascii="Arial" w:hAnsi="Arial" w:cs="Arial"/>
          <w:sz w:val="22"/>
          <w:szCs w:val="22"/>
        </w:rPr>
      </w:pPr>
    </w:p>
    <w:p w14:paraId="59A9956E" w14:textId="77777777" w:rsidR="001018AD" w:rsidRPr="00C000AA" w:rsidRDefault="001018AD" w:rsidP="009E22A4">
      <w:pPr>
        <w:jc w:val="both"/>
        <w:rPr>
          <w:rFonts w:ascii="Arial" w:hAnsi="Arial" w:cs="Arial"/>
          <w:sz w:val="22"/>
          <w:szCs w:val="22"/>
        </w:rPr>
      </w:pPr>
    </w:p>
    <w:p w14:paraId="59A9956F" w14:textId="77777777" w:rsidR="001018AD" w:rsidRPr="00C000AA" w:rsidRDefault="001018AD" w:rsidP="009E22A4">
      <w:pPr>
        <w:jc w:val="both"/>
        <w:rPr>
          <w:rFonts w:ascii="Arial" w:hAnsi="Arial" w:cs="Arial"/>
          <w:sz w:val="22"/>
          <w:szCs w:val="22"/>
        </w:rPr>
      </w:pPr>
    </w:p>
    <w:p w14:paraId="59A99570" w14:textId="6F24A444" w:rsidR="001018AD" w:rsidRPr="00C000AA" w:rsidRDefault="001018AD" w:rsidP="00DA7974">
      <w:pPr>
        <w:tabs>
          <w:tab w:val="left" w:pos="6035"/>
          <w:tab w:val="left" w:pos="7901"/>
        </w:tabs>
        <w:jc w:val="both"/>
        <w:rPr>
          <w:rFonts w:ascii="Arial" w:hAnsi="Arial" w:cs="Arial"/>
          <w:sz w:val="22"/>
          <w:szCs w:val="22"/>
        </w:rPr>
      </w:pPr>
    </w:p>
    <w:p w14:paraId="59A99571" w14:textId="77777777" w:rsidR="001018AD" w:rsidRPr="00C000AA" w:rsidRDefault="001018AD" w:rsidP="009E22A4">
      <w:pPr>
        <w:jc w:val="both"/>
        <w:rPr>
          <w:rFonts w:ascii="Arial" w:hAnsi="Arial" w:cs="Arial"/>
          <w:sz w:val="22"/>
          <w:szCs w:val="22"/>
        </w:rPr>
      </w:pPr>
    </w:p>
    <w:p w14:paraId="59A99572" w14:textId="77777777" w:rsidR="001018AD" w:rsidRPr="00C000AA" w:rsidRDefault="001018AD" w:rsidP="009E22A4">
      <w:pPr>
        <w:jc w:val="both"/>
        <w:rPr>
          <w:rFonts w:ascii="Arial" w:hAnsi="Arial" w:cs="Arial"/>
          <w:sz w:val="22"/>
          <w:szCs w:val="22"/>
        </w:rPr>
      </w:pPr>
    </w:p>
    <w:p w14:paraId="59A99573" w14:textId="77777777" w:rsidR="001018AD" w:rsidRPr="00C000AA" w:rsidRDefault="001018AD" w:rsidP="009E22A4">
      <w:pPr>
        <w:jc w:val="both"/>
        <w:rPr>
          <w:rFonts w:ascii="Arial" w:hAnsi="Arial" w:cs="Arial"/>
          <w:sz w:val="22"/>
          <w:szCs w:val="22"/>
        </w:rPr>
      </w:pPr>
    </w:p>
    <w:p w14:paraId="59A99574" w14:textId="77777777" w:rsidR="001018AD" w:rsidRPr="00C000AA" w:rsidRDefault="001018AD" w:rsidP="009E22A4">
      <w:pPr>
        <w:jc w:val="both"/>
        <w:rPr>
          <w:rFonts w:ascii="Arial" w:hAnsi="Arial" w:cs="Arial"/>
          <w:sz w:val="22"/>
          <w:szCs w:val="22"/>
        </w:rPr>
      </w:pPr>
    </w:p>
    <w:p w14:paraId="59A99575" w14:textId="77777777" w:rsidR="001018AD" w:rsidRPr="00C000AA" w:rsidRDefault="001018AD" w:rsidP="009E22A4">
      <w:pPr>
        <w:jc w:val="both"/>
        <w:rPr>
          <w:rFonts w:ascii="Arial" w:hAnsi="Arial" w:cs="Arial"/>
          <w:sz w:val="22"/>
          <w:szCs w:val="22"/>
        </w:rPr>
      </w:pPr>
    </w:p>
    <w:p w14:paraId="59A99576" w14:textId="77777777" w:rsidR="001018AD" w:rsidRDefault="001018AD" w:rsidP="009E22A4">
      <w:pPr>
        <w:jc w:val="both"/>
        <w:rPr>
          <w:rFonts w:ascii="Arial" w:hAnsi="Arial" w:cs="Arial"/>
          <w:sz w:val="22"/>
          <w:szCs w:val="22"/>
        </w:rPr>
      </w:pPr>
    </w:p>
    <w:p w14:paraId="59A99577" w14:textId="77777777" w:rsidR="001018AD" w:rsidRDefault="001018AD" w:rsidP="009E22A4">
      <w:pPr>
        <w:jc w:val="both"/>
        <w:rPr>
          <w:rFonts w:ascii="Arial" w:hAnsi="Arial" w:cs="Arial"/>
          <w:sz w:val="22"/>
          <w:szCs w:val="22"/>
        </w:rPr>
      </w:pPr>
    </w:p>
    <w:p w14:paraId="59A99578" w14:textId="77777777" w:rsidR="001018AD" w:rsidRDefault="001018AD" w:rsidP="009E22A4">
      <w:pPr>
        <w:jc w:val="both"/>
        <w:rPr>
          <w:rFonts w:ascii="Arial" w:hAnsi="Arial" w:cs="Arial"/>
          <w:sz w:val="22"/>
          <w:szCs w:val="22"/>
        </w:rPr>
      </w:pPr>
    </w:p>
    <w:p w14:paraId="59A99579" w14:textId="77777777" w:rsidR="001018AD" w:rsidRDefault="001018AD" w:rsidP="009E22A4">
      <w:pPr>
        <w:jc w:val="both"/>
        <w:rPr>
          <w:rFonts w:ascii="Arial" w:hAnsi="Arial" w:cs="Arial"/>
          <w:sz w:val="22"/>
          <w:szCs w:val="22"/>
        </w:rPr>
      </w:pPr>
    </w:p>
    <w:p w14:paraId="59A9957A" w14:textId="77777777" w:rsidR="001018AD" w:rsidRPr="00C000AA" w:rsidRDefault="001018AD" w:rsidP="009E22A4">
      <w:pPr>
        <w:jc w:val="both"/>
        <w:rPr>
          <w:rFonts w:ascii="Arial" w:hAnsi="Arial" w:cs="Arial"/>
          <w:sz w:val="22"/>
          <w:szCs w:val="22"/>
        </w:rPr>
      </w:pPr>
    </w:p>
    <w:p w14:paraId="59A9957B" w14:textId="77777777" w:rsidR="003E75BF" w:rsidRPr="00307FFB" w:rsidRDefault="003E75BF" w:rsidP="009E22A4">
      <w:pPr>
        <w:ind w:left="5670"/>
        <w:jc w:val="both"/>
        <w:rPr>
          <w:rFonts w:ascii="Arial" w:hAnsi="Arial" w:cs="Arial"/>
          <w:noProof/>
          <w:sz w:val="22"/>
          <w:szCs w:val="22"/>
        </w:rPr>
      </w:pPr>
      <w:r w:rsidRPr="00307FFB">
        <w:rPr>
          <w:rFonts w:ascii="Arial" w:hAnsi="Arial" w:cs="Arial"/>
          <w:noProof/>
          <w:sz w:val="22"/>
          <w:szCs w:val="22"/>
        </w:rPr>
        <w:t>entre</w:t>
      </w:r>
    </w:p>
    <w:p w14:paraId="3C225EB4" w14:textId="77777777" w:rsidR="00643926" w:rsidRPr="000A38D0" w:rsidRDefault="00643926" w:rsidP="00643926">
      <w:pPr>
        <w:ind w:left="5670"/>
        <w:jc w:val="both"/>
        <w:rPr>
          <w:rFonts w:ascii="Arial" w:hAnsi="Arial" w:cs="Arial"/>
          <w:color w:val="404040" w:themeColor="text1" w:themeTint="BF"/>
          <w:sz w:val="22"/>
          <w:szCs w:val="22"/>
        </w:rPr>
      </w:pPr>
      <w:r w:rsidRPr="000A38D0">
        <w:rPr>
          <w:rFonts w:ascii="Arial" w:hAnsi="Arial" w:cs="Arial"/>
          <w:color w:val="404040" w:themeColor="text1" w:themeTint="BF"/>
          <w:sz w:val="22"/>
          <w:szCs w:val="22"/>
          <w:highlight w:val="yellow"/>
        </w:rPr>
        <w:fldChar w:fldCharType="begin">
          <w:ffData>
            <w:name w:val="Texte3"/>
            <w:enabled/>
            <w:calcOnExit w:val="0"/>
            <w:textInput/>
          </w:ffData>
        </w:fldChar>
      </w:r>
      <w:r w:rsidRPr="000A38D0">
        <w:rPr>
          <w:rFonts w:ascii="Arial" w:hAnsi="Arial" w:cs="Arial"/>
          <w:color w:val="404040" w:themeColor="text1" w:themeTint="BF"/>
          <w:sz w:val="22"/>
          <w:szCs w:val="22"/>
          <w:highlight w:val="yellow"/>
        </w:rPr>
        <w:instrText xml:space="preserve"> FORMTEXT </w:instrText>
      </w:r>
      <w:r w:rsidRPr="000A38D0">
        <w:rPr>
          <w:rFonts w:ascii="Arial" w:hAnsi="Arial" w:cs="Arial"/>
          <w:color w:val="404040" w:themeColor="text1" w:themeTint="BF"/>
          <w:sz w:val="22"/>
          <w:szCs w:val="22"/>
          <w:highlight w:val="yellow"/>
        </w:rPr>
      </w:r>
      <w:r w:rsidRPr="000A38D0">
        <w:rPr>
          <w:rFonts w:ascii="Arial" w:hAnsi="Arial" w:cs="Arial"/>
          <w:color w:val="404040" w:themeColor="text1" w:themeTint="BF"/>
          <w:sz w:val="22"/>
          <w:szCs w:val="22"/>
          <w:highlight w:val="yellow"/>
        </w:rPr>
        <w:fldChar w:fldCharType="separate"/>
      </w:r>
      <w:r w:rsidRPr="000A38D0">
        <w:rPr>
          <w:rFonts w:ascii="Arial" w:hAnsi="Arial" w:cs="Arial"/>
          <w:noProof/>
          <w:color w:val="404040" w:themeColor="text1" w:themeTint="BF"/>
          <w:sz w:val="22"/>
          <w:szCs w:val="22"/>
          <w:highlight w:val="yellow"/>
        </w:rPr>
        <w:t> </w:t>
      </w:r>
      <w:r w:rsidRPr="000A38D0">
        <w:rPr>
          <w:rFonts w:ascii="Arial" w:hAnsi="Arial" w:cs="Arial"/>
          <w:noProof/>
          <w:color w:val="404040" w:themeColor="text1" w:themeTint="BF"/>
          <w:sz w:val="22"/>
          <w:szCs w:val="22"/>
          <w:highlight w:val="yellow"/>
        </w:rPr>
        <w:t> </w:t>
      </w:r>
      <w:r w:rsidRPr="000A38D0">
        <w:rPr>
          <w:rFonts w:ascii="Arial" w:hAnsi="Arial" w:cs="Arial"/>
          <w:noProof/>
          <w:color w:val="404040" w:themeColor="text1" w:themeTint="BF"/>
          <w:sz w:val="22"/>
          <w:szCs w:val="22"/>
          <w:highlight w:val="yellow"/>
        </w:rPr>
        <w:t> </w:t>
      </w:r>
      <w:r w:rsidRPr="000A38D0">
        <w:rPr>
          <w:rFonts w:ascii="Arial" w:hAnsi="Arial" w:cs="Arial"/>
          <w:noProof/>
          <w:color w:val="404040" w:themeColor="text1" w:themeTint="BF"/>
          <w:sz w:val="22"/>
          <w:szCs w:val="22"/>
          <w:highlight w:val="yellow"/>
        </w:rPr>
        <w:t> </w:t>
      </w:r>
      <w:r w:rsidRPr="000A38D0">
        <w:rPr>
          <w:rFonts w:ascii="Arial" w:hAnsi="Arial" w:cs="Arial"/>
          <w:noProof/>
          <w:color w:val="404040" w:themeColor="text1" w:themeTint="BF"/>
          <w:sz w:val="22"/>
          <w:szCs w:val="22"/>
          <w:highlight w:val="yellow"/>
        </w:rPr>
        <w:t> </w:t>
      </w:r>
      <w:r w:rsidRPr="000A38D0">
        <w:rPr>
          <w:rFonts w:ascii="Arial" w:hAnsi="Arial" w:cs="Arial"/>
          <w:color w:val="404040" w:themeColor="text1" w:themeTint="BF"/>
          <w:sz w:val="22"/>
          <w:szCs w:val="22"/>
          <w:highlight w:val="yellow"/>
        </w:rPr>
        <w:fldChar w:fldCharType="end"/>
      </w:r>
    </w:p>
    <w:p w14:paraId="0D97FAA8" w14:textId="77777777" w:rsidR="00643926" w:rsidRPr="000A38D0" w:rsidRDefault="00643926" w:rsidP="00643926">
      <w:pPr>
        <w:ind w:left="5670"/>
        <w:jc w:val="both"/>
        <w:rPr>
          <w:rFonts w:ascii="Arial" w:hAnsi="Arial" w:cs="Arial"/>
          <w:color w:val="404040" w:themeColor="text1" w:themeTint="BF"/>
          <w:sz w:val="22"/>
          <w:szCs w:val="22"/>
        </w:rPr>
      </w:pPr>
      <w:r w:rsidRPr="000A38D0">
        <w:rPr>
          <w:rFonts w:ascii="Arial" w:hAnsi="Arial" w:cs="Arial"/>
          <w:color w:val="404040" w:themeColor="text1" w:themeTint="BF"/>
          <w:sz w:val="22"/>
          <w:szCs w:val="22"/>
          <w:highlight w:val="yellow"/>
        </w:rPr>
        <w:fldChar w:fldCharType="begin">
          <w:ffData>
            <w:name w:val="Texte3"/>
            <w:enabled/>
            <w:calcOnExit w:val="0"/>
            <w:textInput/>
          </w:ffData>
        </w:fldChar>
      </w:r>
      <w:r w:rsidRPr="000A38D0">
        <w:rPr>
          <w:rFonts w:ascii="Arial" w:hAnsi="Arial" w:cs="Arial"/>
          <w:color w:val="404040" w:themeColor="text1" w:themeTint="BF"/>
          <w:sz w:val="22"/>
          <w:szCs w:val="22"/>
          <w:highlight w:val="yellow"/>
        </w:rPr>
        <w:instrText xml:space="preserve"> FORMTEXT </w:instrText>
      </w:r>
      <w:r w:rsidRPr="000A38D0">
        <w:rPr>
          <w:rFonts w:ascii="Arial" w:hAnsi="Arial" w:cs="Arial"/>
          <w:color w:val="404040" w:themeColor="text1" w:themeTint="BF"/>
          <w:sz w:val="22"/>
          <w:szCs w:val="22"/>
          <w:highlight w:val="yellow"/>
        </w:rPr>
      </w:r>
      <w:r w:rsidRPr="000A38D0">
        <w:rPr>
          <w:rFonts w:ascii="Arial" w:hAnsi="Arial" w:cs="Arial"/>
          <w:color w:val="404040" w:themeColor="text1" w:themeTint="BF"/>
          <w:sz w:val="22"/>
          <w:szCs w:val="22"/>
          <w:highlight w:val="yellow"/>
        </w:rPr>
        <w:fldChar w:fldCharType="separate"/>
      </w:r>
      <w:r w:rsidRPr="000A38D0">
        <w:rPr>
          <w:rFonts w:ascii="Arial" w:hAnsi="Arial" w:cs="Arial"/>
          <w:noProof/>
          <w:color w:val="404040" w:themeColor="text1" w:themeTint="BF"/>
          <w:sz w:val="22"/>
          <w:szCs w:val="22"/>
          <w:highlight w:val="yellow"/>
        </w:rPr>
        <w:t> </w:t>
      </w:r>
      <w:r w:rsidRPr="000A38D0">
        <w:rPr>
          <w:rFonts w:ascii="Arial" w:hAnsi="Arial" w:cs="Arial"/>
          <w:noProof/>
          <w:color w:val="404040" w:themeColor="text1" w:themeTint="BF"/>
          <w:sz w:val="22"/>
          <w:szCs w:val="22"/>
          <w:highlight w:val="yellow"/>
        </w:rPr>
        <w:t> </w:t>
      </w:r>
      <w:r w:rsidRPr="000A38D0">
        <w:rPr>
          <w:rFonts w:ascii="Arial" w:hAnsi="Arial" w:cs="Arial"/>
          <w:noProof/>
          <w:color w:val="404040" w:themeColor="text1" w:themeTint="BF"/>
          <w:sz w:val="22"/>
          <w:szCs w:val="22"/>
          <w:highlight w:val="yellow"/>
        </w:rPr>
        <w:t> </w:t>
      </w:r>
      <w:r w:rsidRPr="000A38D0">
        <w:rPr>
          <w:rFonts w:ascii="Arial" w:hAnsi="Arial" w:cs="Arial"/>
          <w:noProof/>
          <w:color w:val="404040" w:themeColor="text1" w:themeTint="BF"/>
          <w:sz w:val="22"/>
          <w:szCs w:val="22"/>
          <w:highlight w:val="yellow"/>
        </w:rPr>
        <w:t> </w:t>
      </w:r>
      <w:r w:rsidRPr="000A38D0">
        <w:rPr>
          <w:rFonts w:ascii="Arial" w:hAnsi="Arial" w:cs="Arial"/>
          <w:noProof/>
          <w:color w:val="404040" w:themeColor="text1" w:themeTint="BF"/>
          <w:sz w:val="22"/>
          <w:szCs w:val="22"/>
          <w:highlight w:val="yellow"/>
        </w:rPr>
        <w:t> </w:t>
      </w:r>
      <w:r w:rsidRPr="000A38D0">
        <w:rPr>
          <w:rFonts w:ascii="Arial" w:hAnsi="Arial" w:cs="Arial"/>
          <w:color w:val="404040" w:themeColor="text1" w:themeTint="BF"/>
          <w:sz w:val="22"/>
          <w:szCs w:val="22"/>
          <w:highlight w:val="yellow"/>
        </w:rPr>
        <w:fldChar w:fldCharType="end"/>
      </w:r>
    </w:p>
    <w:p w14:paraId="1A77BBA7" w14:textId="7D5594FC" w:rsidR="00643926" w:rsidRPr="000A38D0" w:rsidRDefault="00643926" w:rsidP="00643926">
      <w:pPr>
        <w:ind w:left="5670"/>
        <w:jc w:val="both"/>
        <w:rPr>
          <w:rFonts w:ascii="Arial" w:hAnsi="Arial" w:cs="Arial"/>
          <w:color w:val="404040" w:themeColor="text1" w:themeTint="BF"/>
          <w:sz w:val="22"/>
          <w:szCs w:val="22"/>
        </w:rPr>
      </w:pPr>
      <w:r w:rsidRPr="000A38D0">
        <w:rPr>
          <w:rFonts w:ascii="Arial" w:hAnsi="Arial" w:cs="Arial"/>
          <w:color w:val="404040" w:themeColor="text1" w:themeTint="BF"/>
          <w:sz w:val="22"/>
          <w:szCs w:val="22"/>
          <w:highlight w:val="yellow"/>
        </w:rPr>
        <w:fldChar w:fldCharType="begin">
          <w:ffData>
            <w:name w:val=""/>
            <w:enabled/>
            <w:calcOnExit w:val="0"/>
            <w:textInput/>
          </w:ffData>
        </w:fldChar>
      </w:r>
      <w:r w:rsidRPr="000A38D0">
        <w:rPr>
          <w:rFonts w:ascii="Arial" w:hAnsi="Arial" w:cs="Arial"/>
          <w:color w:val="404040" w:themeColor="text1" w:themeTint="BF"/>
          <w:sz w:val="22"/>
          <w:szCs w:val="22"/>
          <w:highlight w:val="yellow"/>
        </w:rPr>
        <w:instrText xml:space="preserve"> FORMTEXT </w:instrText>
      </w:r>
      <w:r w:rsidRPr="000A38D0">
        <w:rPr>
          <w:rFonts w:ascii="Arial" w:hAnsi="Arial" w:cs="Arial"/>
          <w:color w:val="404040" w:themeColor="text1" w:themeTint="BF"/>
          <w:sz w:val="22"/>
          <w:szCs w:val="22"/>
          <w:highlight w:val="yellow"/>
        </w:rPr>
      </w:r>
      <w:r w:rsidRPr="000A38D0">
        <w:rPr>
          <w:rFonts w:ascii="Arial" w:hAnsi="Arial" w:cs="Arial"/>
          <w:color w:val="404040" w:themeColor="text1" w:themeTint="BF"/>
          <w:sz w:val="22"/>
          <w:szCs w:val="22"/>
          <w:highlight w:val="yellow"/>
        </w:rPr>
        <w:fldChar w:fldCharType="separate"/>
      </w:r>
      <w:r w:rsidRPr="000A38D0">
        <w:rPr>
          <w:rFonts w:ascii="Arial" w:hAnsi="Arial" w:cs="Arial"/>
          <w:noProof/>
          <w:color w:val="404040" w:themeColor="text1" w:themeTint="BF"/>
          <w:sz w:val="22"/>
          <w:szCs w:val="22"/>
          <w:highlight w:val="yellow"/>
        </w:rPr>
        <w:t> </w:t>
      </w:r>
      <w:r w:rsidRPr="000A38D0">
        <w:rPr>
          <w:rFonts w:ascii="Arial" w:hAnsi="Arial" w:cs="Arial"/>
          <w:noProof/>
          <w:color w:val="404040" w:themeColor="text1" w:themeTint="BF"/>
          <w:sz w:val="22"/>
          <w:szCs w:val="22"/>
          <w:highlight w:val="yellow"/>
        </w:rPr>
        <w:t> </w:t>
      </w:r>
      <w:r w:rsidRPr="000A38D0">
        <w:rPr>
          <w:rFonts w:ascii="Arial" w:hAnsi="Arial" w:cs="Arial"/>
          <w:noProof/>
          <w:color w:val="404040" w:themeColor="text1" w:themeTint="BF"/>
          <w:sz w:val="22"/>
          <w:szCs w:val="22"/>
          <w:highlight w:val="yellow"/>
        </w:rPr>
        <w:t> </w:t>
      </w:r>
      <w:r w:rsidRPr="000A38D0">
        <w:rPr>
          <w:rFonts w:ascii="Arial" w:hAnsi="Arial" w:cs="Arial"/>
          <w:noProof/>
          <w:color w:val="404040" w:themeColor="text1" w:themeTint="BF"/>
          <w:sz w:val="22"/>
          <w:szCs w:val="22"/>
          <w:highlight w:val="yellow"/>
        </w:rPr>
        <w:t> </w:t>
      </w:r>
      <w:r w:rsidRPr="000A38D0">
        <w:rPr>
          <w:rFonts w:ascii="Arial" w:hAnsi="Arial" w:cs="Arial"/>
          <w:noProof/>
          <w:color w:val="404040" w:themeColor="text1" w:themeTint="BF"/>
          <w:sz w:val="22"/>
          <w:szCs w:val="22"/>
          <w:highlight w:val="yellow"/>
        </w:rPr>
        <w:t> </w:t>
      </w:r>
      <w:r w:rsidRPr="000A38D0">
        <w:rPr>
          <w:rFonts w:ascii="Arial" w:hAnsi="Arial" w:cs="Arial"/>
          <w:color w:val="404040" w:themeColor="text1" w:themeTint="BF"/>
          <w:sz w:val="22"/>
          <w:szCs w:val="22"/>
          <w:highlight w:val="yellow"/>
        </w:rPr>
        <w:fldChar w:fldCharType="end"/>
      </w:r>
    </w:p>
    <w:p w14:paraId="540446CB" w14:textId="77777777" w:rsidR="004753A6" w:rsidRPr="000A38D0" w:rsidRDefault="004753A6" w:rsidP="000A38D0">
      <w:pPr>
        <w:ind w:left="5670" w:right="-283"/>
        <w:jc w:val="both"/>
        <w:rPr>
          <w:rFonts w:ascii="Arial" w:hAnsi="Arial" w:cs="Arial"/>
          <w:color w:val="404040" w:themeColor="text1" w:themeTint="BF"/>
          <w:sz w:val="20"/>
        </w:rPr>
      </w:pPr>
    </w:p>
    <w:p w14:paraId="66049A35" w14:textId="2B97C1DF" w:rsidR="009C39E6" w:rsidRPr="000A38D0" w:rsidRDefault="009C39E6" w:rsidP="000A38D0">
      <w:pPr>
        <w:ind w:left="5670"/>
        <w:jc w:val="both"/>
        <w:rPr>
          <w:rFonts w:ascii="Arial" w:hAnsi="Arial" w:cs="Arial"/>
          <w:color w:val="404040" w:themeColor="text1" w:themeTint="BF"/>
          <w:sz w:val="20"/>
        </w:rPr>
      </w:pPr>
      <w:r w:rsidRPr="000A38D0">
        <w:rPr>
          <w:rFonts w:ascii="Arial" w:hAnsi="Arial" w:cs="Arial"/>
          <w:color w:val="404040" w:themeColor="text1" w:themeTint="BF"/>
          <w:sz w:val="20"/>
        </w:rPr>
        <w:t>(</w:t>
      </w:r>
      <w:r w:rsidR="00CB6C3F" w:rsidRPr="000A38D0">
        <w:rPr>
          <w:rFonts w:ascii="Arial" w:hAnsi="Arial" w:cs="Arial"/>
          <w:color w:val="404040" w:themeColor="text1" w:themeTint="BF"/>
          <w:sz w:val="20"/>
        </w:rPr>
        <w:t>ci-après</w:t>
      </w:r>
      <w:r w:rsidRPr="000A38D0">
        <w:rPr>
          <w:rFonts w:ascii="Arial" w:hAnsi="Arial" w:cs="Arial"/>
          <w:color w:val="404040" w:themeColor="text1" w:themeTint="BF"/>
          <w:sz w:val="20"/>
        </w:rPr>
        <w:t xml:space="preserve">, </w:t>
      </w:r>
      <w:r w:rsidR="00AA022D" w:rsidRPr="000A38D0">
        <w:rPr>
          <w:rFonts w:ascii="Arial" w:hAnsi="Arial" w:cs="Arial"/>
          <w:color w:val="404040" w:themeColor="text1" w:themeTint="BF"/>
          <w:sz w:val="20"/>
        </w:rPr>
        <w:t>l</w:t>
      </w:r>
      <w:r w:rsidRPr="000A38D0">
        <w:rPr>
          <w:rFonts w:ascii="Arial" w:hAnsi="Arial" w:cs="Arial"/>
          <w:color w:val="404040" w:themeColor="text1" w:themeTint="BF"/>
          <w:sz w:val="20"/>
        </w:rPr>
        <w:t>e</w:t>
      </w:r>
      <w:r w:rsidR="008350E9">
        <w:rPr>
          <w:rFonts w:ascii="Arial" w:hAnsi="Arial" w:cs="Arial"/>
          <w:color w:val="404040" w:themeColor="text1" w:themeTint="BF"/>
          <w:sz w:val="20"/>
        </w:rPr>
        <w:t xml:space="preserve"> « Représentant</w:t>
      </w:r>
      <w:r w:rsidR="0099713E">
        <w:rPr>
          <w:rFonts w:ascii="Arial" w:hAnsi="Arial" w:cs="Arial"/>
          <w:color w:val="404040" w:themeColor="text1" w:themeTint="BF"/>
          <w:sz w:val="20"/>
        </w:rPr>
        <w:t> »</w:t>
      </w:r>
      <w:r w:rsidRPr="000A38D0">
        <w:rPr>
          <w:rFonts w:ascii="Arial" w:hAnsi="Arial" w:cs="Arial"/>
          <w:color w:val="404040" w:themeColor="text1" w:themeTint="BF"/>
          <w:sz w:val="20"/>
        </w:rPr>
        <w:t>)</w:t>
      </w:r>
    </w:p>
    <w:p w14:paraId="70BDE8F8" w14:textId="77777777" w:rsidR="009C39E6" w:rsidRPr="000A38D0" w:rsidRDefault="009C39E6" w:rsidP="009E22A4">
      <w:pPr>
        <w:ind w:left="5670"/>
        <w:jc w:val="both"/>
        <w:rPr>
          <w:rFonts w:ascii="Arial" w:hAnsi="Arial" w:cs="Arial"/>
          <w:color w:val="404040" w:themeColor="text1" w:themeTint="BF"/>
          <w:sz w:val="20"/>
        </w:rPr>
      </w:pPr>
    </w:p>
    <w:p w14:paraId="59A9957F" w14:textId="52006F82" w:rsidR="00791014" w:rsidRPr="000A38D0" w:rsidRDefault="00791014" w:rsidP="009E22A4">
      <w:pPr>
        <w:ind w:left="5670"/>
        <w:jc w:val="both"/>
        <w:rPr>
          <w:rFonts w:ascii="Arial" w:hAnsi="Arial" w:cs="Arial"/>
          <w:color w:val="404040" w:themeColor="text1" w:themeTint="BF"/>
          <w:sz w:val="20"/>
        </w:rPr>
      </w:pPr>
    </w:p>
    <w:p w14:paraId="59A99580" w14:textId="77777777" w:rsidR="00791014" w:rsidRPr="000A38D0" w:rsidRDefault="00791014" w:rsidP="009E22A4">
      <w:pPr>
        <w:ind w:left="5670"/>
        <w:jc w:val="both"/>
        <w:rPr>
          <w:rFonts w:ascii="Arial" w:hAnsi="Arial" w:cs="Arial"/>
          <w:color w:val="404040" w:themeColor="text1" w:themeTint="BF"/>
          <w:sz w:val="20"/>
        </w:rPr>
      </w:pPr>
    </w:p>
    <w:p w14:paraId="59A99581" w14:textId="01B921A2" w:rsidR="00791014" w:rsidRPr="00866CB1" w:rsidRDefault="0099713E" w:rsidP="009E22A4">
      <w:pPr>
        <w:spacing w:after="120"/>
        <w:ind w:left="5670"/>
        <w:jc w:val="both"/>
        <w:rPr>
          <w:rFonts w:ascii="Arial" w:hAnsi="Arial" w:cs="Arial"/>
          <w:sz w:val="20"/>
        </w:rPr>
      </w:pPr>
      <w:r w:rsidRPr="00866CB1">
        <w:rPr>
          <w:rFonts w:ascii="Arial" w:hAnsi="Arial" w:cs="Arial"/>
          <w:noProof/>
          <w:sz w:val="22"/>
          <w:szCs w:val="22"/>
        </w:rPr>
        <w:t>r</w:t>
      </w:r>
      <w:r w:rsidR="00791014" w:rsidRPr="00866CB1">
        <w:rPr>
          <w:rFonts w:ascii="Arial" w:hAnsi="Arial" w:cs="Arial"/>
          <w:noProof/>
          <w:sz w:val="22"/>
          <w:szCs w:val="22"/>
        </w:rPr>
        <w:t xml:space="preserve">elatif à la </w:t>
      </w:r>
      <w:r w:rsidR="00193CFB" w:rsidRPr="00866CB1">
        <w:rPr>
          <w:rFonts w:ascii="Arial" w:hAnsi="Arial" w:cs="Arial"/>
          <w:noProof/>
          <w:sz w:val="22"/>
          <w:szCs w:val="22"/>
        </w:rPr>
        <w:t>consommation propre</w:t>
      </w:r>
      <w:r w:rsidR="004A1290" w:rsidRPr="00866CB1">
        <w:rPr>
          <w:rFonts w:ascii="Arial" w:hAnsi="Arial" w:cs="Arial"/>
          <w:noProof/>
          <w:sz w:val="22"/>
          <w:szCs w:val="22"/>
        </w:rPr>
        <w:t xml:space="preserve"> </w:t>
      </w:r>
      <w:r w:rsidR="00500223" w:rsidRPr="00866CB1">
        <w:rPr>
          <w:rFonts w:ascii="Arial" w:hAnsi="Arial" w:cs="Arial"/>
          <w:noProof/>
          <w:sz w:val="22"/>
          <w:szCs w:val="22"/>
        </w:rPr>
        <w:t xml:space="preserve">de la Communauté d’autoconsommateurs (ci-après, la « Communauté ») sise </w:t>
      </w:r>
      <w:r w:rsidR="004A1290" w:rsidRPr="00866CB1">
        <w:rPr>
          <w:rFonts w:ascii="Arial" w:hAnsi="Arial" w:cs="Arial"/>
          <w:noProof/>
          <w:sz w:val="22"/>
          <w:szCs w:val="22"/>
        </w:rPr>
        <w:t>sur le lieu de production</w:t>
      </w:r>
      <w:r w:rsidR="00193CFB" w:rsidRPr="00866CB1">
        <w:rPr>
          <w:rFonts w:ascii="Arial" w:hAnsi="Arial" w:cs="Arial"/>
          <w:noProof/>
          <w:sz w:val="22"/>
          <w:szCs w:val="22"/>
        </w:rPr>
        <w:t xml:space="preserve"> </w:t>
      </w:r>
      <w:r w:rsidR="00791014" w:rsidRPr="00866CB1">
        <w:rPr>
          <w:rFonts w:ascii="Arial" w:hAnsi="Arial" w:cs="Arial"/>
          <w:noProof/>
          <w:sz w:val="22"/>
          <w:szCs w:val="22"/>
        </w:rPr>
        <w:t>s</w:t>
      </w:r>
      <w:r w:rsidR="00500223" w:rsidRPr="00866CB1">
        <w:rPr>
          <w:rFonts w:ascii="Arial" w:hAnsi="Arial" w:cs="Arial"/>
          <w:noProof/>
          <w:sz w:val="22"/>
          <w:szCs w:val="22"/>
        </w:rPr>
        <w:t>uivant</w:t>
      </w:r>
      <w:r w:rsidR="00425B4F" w:rsidRPr="00866CB1">
        <w:rPr>
          <w:rFonts w:ascii="Arial" w:hAnsi="Arial" w:cs="Arial"/>
          <w:noProof/>
          <w:sz w:val="22"/>
          <w:szCs w:val="22"/>
        </w:rPr>
        <w:t> :</w:t>
      </w:r>
    </w:p>
    <w:p w14:paraId="30DA8B53" w14:textId="77777777" w:rsidR="004753A6" w:rsidRPr="000A38D0" w:rsidRDefault="004753A6" w:rsidP="004753A6">
      <w:pPr>
        <w:ind w:left="5670"/>
        <w:jc w:val="both"/>
        <w:rPr>
          <w:rFonts w:ascii="Arial" w:hAnsi="Arial" w:cs="Arial"/>
          <w:color w:val="404040" w:themeColor="text1" w:themeTint="BF"/>
          <w:sz w:val="22"/>
          <w:szCs w:val="22"/>
        </w:rPr>
      </w:pPr>
      <w:r w:rsidRPr="000A38D0">
        <w:rPr>
          <w:rFonts w:ascii="Arial" w:hAnsi="Arial" w:cs="Arial"/>
          <w:color w:val="404040" w:themeColor="text1" w:themeTint="BF"/>
          <w:sz w:val="22"/>
          <w:szCs w:val="22"/>
          <w:highlight w:val="yellow"/>
        </w:rPr>
        <w:fldChar w:fldCharType="begin">
          <w:ffData>
            <w:name w:val="Texte3"/>
            <w:enabled/>
            <w:calcOnExit w:val="0"/>
            <w:textInput/>
          </w:ffData>
        </w:fldChar>
      </w:r>
      <w:bookmarkStart w:id="0" w:name="Texte3"/>
      <w:r w:rsidRPr="000A38D0">
        <w:rPr>
          <w:rFonts w:ascii="Arial" w:hAnsi="Arial" w:cs="Arial"/>
          <w:color w:val="404040" w:themeColor="text1" w:themeTint="BF"/>
          <w:sz w:val="22"/>
          <w:szCs w:val="22"/>
          <w:highlight w:val="yellow"/>
        </w:rPr>
        <w:instrText xml:space="preserve"> FORMTEXT </w:instrText>
      </w:r>
      <w:r w:rsidRPr="000A38D0">
        <w:rPr>
          <w:rFonts w:ascii="Arial" w:hAnsi="Arial" w:cs="Arial"/>
          <w:color w:val="404040" w:themeColor="text1" w:themeTint="BF"/>
          <w:sz w:val="22"/>
          <w:szCs w:val="22"/>
          <w:highlight w:val="yellow"/>
        </w:rPr>
      </w:r>
      <w:r w:rsidRPr="000A38D0">
        <w:rPr>
          <w:rFonts w:ascii="Arial" w:hAnsi="Arial" w:cs="Arial"/>
          <w:color w:val="404040" w:themeColor="text1" w:themeTint="BF"/>
          <w:sz w:val="22"/>
          <w:szCs w:val="22"/>
          <w:highlight w:val="yellow"/>
        </w:rPr>
        <w:fldChar w:fldCharType="separate"/>
      </w:r>
      <w:r w:rsidRPr="000A38D0">
        <w:rPr>
          <w:rFonts w:ascii="Arial" w:hAnsi="Arial" w:cs="Arial"/>
          <w:noProof/>
          <w:color w:val="404040" w:themeColor="text1" w:themeTint="BF"/>
          <w:sz w:val="22"/>
          <w:szCs w:val="22"/>
          <w:highlight w:val="yellow"/>
        </w:rPr>
        <w:t> </w:t>
      </w:r>
      <w:r w:rsidRPr="000A38D0">
        <w:rPr>
          <w:rFonts w:ascii="Arial" w:hAnsi="Arial" w:cs="Arial"/>
          <w:noProof/>
          <w:color w:val="404040" w:themeColor="text1" w:themeTint="BF"/>
          <w:sz w:val="22"/>
          <w:szCs w:val="22"/>
          <w:highlight w:val="yellow"/>
        </w:rPr>
        <w:t> </w:t>
      </w:r>
      <w:r w:rsidRPr="000A38D0">
        <w:rPr>
          <w:rFonts w:ascii="Arial" w:hAnsi="Arial" w:cs="Arial"/>
          <w:noProof/>
          <w:color w:val="404040" w:themeColor="text1" w:themeTint="BF"/>
          <w:sz w:val="22"/>
          <w:szCs w:val="22"/>
          <w:highlight w:val="yellow"/>
        </w:rPr>
        <w:t> </w:t>
      </w:r>
      <w:r w:rsidRPr="000A38D0">
        <w:rPr>
          <w:rFonts w:ascii="Arial" w:hAnsi="Arial" w:cs="Arial"/>
          <w:noProof/>
          <w:color w:val="404040" w:themeColor="text1" w:themeTint="BF"/>
          <w:sz w:val="22"/>
          <w:szCs w:val="22"/>
          <w:highlight w:val="yellow"/>
        </w:rPr>
        <w:t> </w:t>
      </w:r>
      <w:r w:rsidRPr="000A38D0">
        <w:rPr>
          <w:rFonts w:ascii="Arial" w:hAnsi="Arial" w:cs="Arial"/>
          <w:noProof/>
          <w:color w:val="404040" w:themeColor="text1" w:themeTint="BF"/>
          <w:sz w:val="22"/>
          <w:szCs w:val="22"/>
          <w:highlight w:val="yellow"/>
        </w:rPr>
        <w:t> </w:t>
      </w:r>
      <w:r w:rsidRPr="000A38D0">
        <w:rPr>
          <w:rFonts w:ascii="Arial" w:hAnsi="Arial" w:cs="Arial"/>
          <w:color w:val="404040" w:themeColor="text1" w:themeTint="BF"/>
          <w:sz w:val="22"/>
          <w:szCs w:val="22"/>
          <w:highlight w:val="yellow"/>
        </w:rPr>
        <w:fldChar w:fldCharType="end"/>
      </w:r>
      <w:bookmarkEnd w:id="0"/>
    </w:p>
    <w:p w14:paraId="4B1FBC67" w14:textId="77777777" w:rsidR="004753A6" w:rsidRPr="000A38D0" w:rsidRDefault="004753A6" w:rsidP="004753A6">
      <w:pPr>
        <w:ind w:left="5670"/>
        <w:jc w:val="both"/>
        <w:rPr>
          <w:rFonts w:ascii="Arial" w:hAnsi="Arial" w:cs="Arial"/>
          <w:color w:val="404040" w:themeColor="text1" w:themeTint="BF"/>
          <w:sz w:val="22"/>
          <w:szCs w:val="22"/>
        </w:rPr>
      </w:pPr>
      <w:r w:rsidRPr="000A38D0">
        <w:rPr>
          <w:rFonts w:ascii="Arial" w:hAnsi="Arial" w:cs="Arial"/>
          <w:color w:val="404040" w:themeColor="text1" w:themeTint="BF"/>
          <w:sz w:val="22"/>
          <w:szCs w:val="22"/>
          <w:highlight w:val="yellow"/>
        </w:rPr>
        <w:fldChar w:fldCharType="begin">
          <w:ffData>
            <w:name w:val="Texte3"/>
            <w:enabled/>
            <w:calcOnExit w:val="0"/>
            <w:textInput/>
          </w:ffData>
        </w:fldChar>
      </w:r>
      <w:r w:rsidRPr="000A38D0">
        <w:rPr>
          <w:rFonts w:ascii="Arial" w:hAnsi="Arial" w:cs="Arial"/>
          <w:color w:val="404040" w:themeColor="text1" w:themeTint="BF"/>
          <w:sz w:val="22"/>
          <w:szCs w:val="22"/>
          <w:highlight w:val="yellow"/>
        </w:rPr>
        <w:instrText xml:space="preserve"> FORMTEXT </w:instrText>
      </w:r>
      <w:r w:rsidRPr="000A38D0">
        <w:rPr>
          <w:rFonts w:ascii="Arial" w:hAnsi="Arial" w:cs="Arial"/>
          <w:color w:val="404040" w:themeColor="text1" w:themeTint="BF"/>
          <w:sz w:val="22"/>
          <w:szCs w:val="22"/>
          <w:highlight w:val="yellow"/>
        </w:rPr>
      </w:r>
      <w:r w:rsidRPr="000A38D0">
        <w:rPr>
          <w:rFonts w:ascii="Arial" w:hAnsi="Arial" w:cs="Arial"/>
          <w:color w:val="404040" w:themeColor="text1" w:themeTint="BF"/>
          <w:sz w:val="22"/>
          <w:szCs w:val="22"/>
          <w:highlight w:val="yellow"/>
        </w:rPr>
        <w:fldChar w:fldCharType="separate"/>
      </w:r>
      <w:r w:rsidRPr="000A38D0">
        <w:rPr>
          <w:rFonts w:ascii="Arial" w:hAnsi="Arial" w:cs="Arial"/>
          <w:noProof/>
          <w:color w:val="404040" w:themeColor="text1" w:themeTint="BF"/>
          <w:sz w:val="22"/>
          <w:szCs w:val="22"/>
          <w:highlight w:val="yellow"/>
        </w:rPr>
        <w:t> </w:t>
      </w:r>
      <w:r w:rsidRPr="000A38D0">
        <w:rPr>
          <w:rFonts w:ascii="Arial" w:hAnsi="Arial" w:cs="Arial"/>
          <w:noProof/>
          <w:color w:val="404040" w:themeColor="text1" w:themeTint="BF"/>
          <w:sz w:val="22"/>
          <w:szCs w:val="22"/>
          <w:highlight w:val="yellow"/>
        </w:rPr>
        <w:t> </w:t>
      </w:r>
      <w:r w:rsidRPr="000A38D0">
        <w:rPr>
          <w:rFonts w:ascii="Arial" w:hAnsi="Arial" w:cs="Arial"/>
          <w:noProof/>
          <w:color w:val="404040" w:themeColor="text1" w:themeTint="BF"/>
          <w:sz w:val="22"/>
          <w:szCs w:val="22"/>
          <w:highlight w:val="yellow"/>
        </w:rPr>
        <w:t> </w:t>
      </w:r>
      <w:r w:rsidRPr="000A38D0">
        <w:rPr>
          <w:rFonts w:ascii="Arial" w:hAnsi="Arial" w:cs="Arial"/>
          <w:noProof/>
          <w:color w:val="404040" w:themeColor="text1" w:themeTint="BF"/>
          <w:sz w:val="22"/>
          <w:szCs w:val="22"/>
          <w:highlight w:val="yellow"/>
        </w:rPr>
        <w:t> </w:t>
      </w:r>
      <w:r w:rsidRPr="000A38D0">
        <w:rPr>
          <w:rFonts w:ascii="Arial" w:hAnsi="Arial" w:cs="Arial"/>
          <w:noProof/>
          <w:color w:val="404040" w:themeColor="text1" w:themeTint="BF"/>
          <w:sz w:val="22"/>
          <w:szCs w:val="22"/>
          <w:highlight w:val="yellow"/>
        </w:rPr>
        <w:t> </w:t>
      </w:r>
      <w:r w:rsidRPr="000A38D0">
        <w:rPr>
          <w:rFonts w:ascii="Arial" w:hAnsi="Arial" w:cs="Arial"/>
          <w:color w:val="404040" w:themeColor="text1" w:themeTint="BF"/>
          <w:sz w:val="22"/>
          <w:szCs w:val="22"/>
          <w:highlight w:val="yellow"/>
        </w:rPr>
        <w:fldChar w:fldCharType="end"/>
      </w:r>
    </w:p>
    <w:p w14:paraId="1B8B9FAD" w14:textId="77777777" w:rsidR="004753A6" w:rsidRPr="000A38D0" w:rsidRDefault="004753A6" w:rsidP="004753A6">
      <w:pPr>
        <w:ind w:left="5670"/>
        <w:jc w:val="both"/>
        <w:rPr>
          <w:rFonts w:ascii="Arial" w:hAnsi="Arial" w:cs="Arial"/>
          <w:color w:val="404040" w:themeColor="text1" w:themeTint="BF"/>
          <w:sz w:val="22"/>
          <w:szCs w:val="22"/>
        </w:rPr>
      </w:pPr>
      <w:r w:rsidRPr="000A38D0">
        <w:rPr>
          <w:rFonts w:ascii="Arial" w:hAnsi="Arial" w:cs="Arial"/>
          <w:color w:val="404040" w:themeColor="text1" w:themeTint="BF"/>
          <w:sz w:val="22"/>
          <w:szCs w:val="22"/>
          <w:highlight w:val="yellow"/>
        </w:rPr>
        <w:fldChar w:fldCharType="begin">
          <w:ffData>
            <w:name w:val="Texte3"/>
            <w:enabled/>
            <w:calcOnExit w:val="0"/>
            <w:textInput/>
          </w:ffData>
        </w:fldChar>
      </w:r>
      <w:r w:rsidRPr="000A38D0">
        <w:rPr>
          <w:rFonts w:ascii="Arial" w:hAnsi="Arial" w:cs="Arial"/>
          <w:color w:val="404040" w:themeColor="text1" w:themeTint="BF"/>
          <w:sz w:val="22"/>
          <w:szCs w:val="22"/>
          <w:highlight w:val="yellow"/>
        </w:rPr>
        <w:instrText xml:space="preserve"> FORMTEXT </w:instrText>
      </w:r>
      <w:r w:rsidRPr="000A38D0">
        <w:rPr>
          <w:rFonts w:ascii="Arial" w:hAnsi="Arial" w:cs="Arial"/>
          <w:color w:val="404040" w:themeColor="text1" w:themeTint="BF"/>
          <w:sz w:val="22"/>
          <w:szCs w:val="22"/>
          <w:highlight w:val="yellow"/>
        </w:rPr>
      </w:r>
      <w:r w:rsidRPr="000A38D0">
        <w:rPr>
          <w:rFonts w:ascii="Arial" w:hAnsi="Arial" w:cs="Arial"/>
          <w:color w:val="404040" w:themeColor="text1" w:themeTint="BF"/>
          <w:sz w:val="22"/>
          <w:szCs w:val="22"/>
          <w:highlight w:val="yellow"/>
        </w:rPr>
        <w:fldChar w:fldCharType="separate"/>
      </w:r>
      <w:r w:rsidRPr="000A38D0">
        <w:rPr>
          <w:rFonts w:ascii="Arial" w:hAnsi="Arial" w:cs="Arial"/>
          <w:noProof/>
          <w:color w:val="404040" w:themeColor="text1" w:themeTint="BF"/>
          <w:sz w:val="22"/>
          <w:szCs w:val="22"/>
          <w:highlight w:val="yellow"/>
        </w:rPr>
        <w:t> </w:t>
      </w:r>
      <w:r w:rsidRPr="000A38D0">
        <w:rPr>
          <w:rFonts w:ascii="Arial" w:hAnsi="Arial" w:cs="Arial"/>
          <w:noProof/>
          <w:color w:val="404040" w:themeColor="text1" w:themeTint="BF"/>
          <w:sz w:val="22"/>
          <w:szCs w:val="22"/>
          <w:highlight w:val="yellow"/>
        </w:rPr>
        <w:t> </w:t>
      </w:r>
      <w:r w:rsidRPr="000A38D0">
        <w:rPr>
          <w:rFonts w:ascii="Arial" w:hAnsi="Arial" w:cs="Arial"/>
          <w:noProof/>
          <w:color w:val="404040" w:themeColor="text1" w:themeTint="BF"/>
          <w:sz w:val="22"/>
          <w:szCs w:val="22"/>
          <w:highlight w:val="yellow"/>
        </w:rPr>
        <w:t> </w:t>
      </w:r>
      <w:r w:rsidRPr="000A38D0">
        <w:rPr>
          <w:rFonts w:ascii="Arial" w:hAnsi="Arial" w:cs="Arial"/>
          <w:noProof/>
          <w:color w:val="404040" w:themeColor="text1" w:themeTint="BF"/>
          <w:sz w:val="22"/>
          <w:szCs w:val="22"/>
          <w:highlight w:val="yellow"/>
        </w:rPr>
        <w:t> </w:t>
      </w:r>
      <w:r w:rsidRPr="000A38D0">
        <w:rPr>
          <w:rFonts w:ascii="Arial" w:hAnsi="Arial" w:cs="Arial"/>
          <w:noProof/>
          <w:color w:val="404040" w:themeColor="text1" w:themeTint="BF"/>
          <w:sz w:val="22"/>
          <w:szCs w:val="22"/>
          <w:highlight w:val="yellow"/>
        </w:rPr>
        <w:t> </w:t>
      </w:r>
      <w:r w:rsidRPr="000A38D0">
        <w:rPr>
          <w:rFonts w:ascii="Arial" w:hAnsi="Arial" w:cs="Arial"/>
          <w:color w:val="404040" w:themeColor="text1" w:themeTint="BF"/>
          <w:sz w:val="22"/>
          <w:szCs w:val="22"/>
          <w:highlight w:val="yellow"/>
        </w:rPr>
        <w:fldChar w:fldCharType="end"/>
      </w:r>
    </w:p>
    <w:p w14:paraId="58EBA7DF" w14:textId="77777777" w:rsidR="004753A6" w:rsidRPr="000A38D0" w:rsidRDefault="004753A6" w:rsidP="004753A6">
      <w:pPr>
        <w:ind w:left="5670"/>
        <w:jc w:val="both"/>
        <w:rPr>
          <w:rFonts w:ascii="Arial" w:hAnsi="Arial" w:cs="Arial"/>
          <w:color w:val="404040" w:themeColor="text1" w:themeTint="BF"/>
          <w:sz w:val="20"/>
        </w:rPr>
      </w:pPr>
    </w:p>
    <w:p w14:paraId="2D387331" w14:textId="430DBEEE" w:rsidR="00500223" w:rsidRPr="00866CB1" w:rsidRDefault="00500223" w:rsidP="00500223">
      <w:pPr>
        <w:ind w:left="5670"/>
        <w:jc w:val="both"/>
        <w:rPr>
          <w:rFonts w:ascii="Arial" w:hAnsi="Arial" w:cs="Arial"/>
          <w:noProof/>
          <w:sz w:val="22"/>
          <w:szCs w:val="22"/>
        </w:rPr>
      </w:pPr>
      <w:r w:rsidRPr="00866CB1">
        <w:rPr>
          <w:rFonts w:ascii="Arial" w:hAnsi="Arial" w:cs="Arial"/>
          <w:noProof/>
          <w:sz w:val="22"/>
          <w:szCs w:val="22"/>
        </w:rPr>
        <w:t>et</w:t>
      </w:r>
    </w:p>
    <w:p w14:paraId="3790F7A5" w14:textId="76C63811" w:rsidR="000A38D0" w:rsidRPr="000A38D0" w:rsidRDefault="000A38D0" w:rsidP="000A38D0">
      <w:pPr>
        <w:pStyle w:val="Paragraphestandard"/>
        <w:spacing w:line="240" w:lineRule="auto"/>
        <w:ind w:left="5670"/>
        <w:rPr>
          <w:rFonts w:ascii="Arial" w:hAnsi="Arial" w:cs="Arial"/>
          <w:sz w:val="20"/>
          <w:szCs w:val="20"/>
        </w:rPr>
      </w:pPr>
      <w:r w:rsidRPr="00500223">
        <w:rPr>
          <w:rFonts w:ascii="Arial" w:hAnsi="Arial" w:cs="Arial"/>
          <w:b/>
          <w:bCs/>
          <w:sz w:val="20"/>
          <w:szCs w:val="20"/>
        </w:rPr>
        <w:t xml:space="preserve">Services </w:t>
      </w:r>
      <w:r w:rsidR="004B0575" w:rsidRPr="00500223">
        <w:rPr>
          <w:rFonts w:ascii="Arial" w:hAnsi="Arial" w:cs="Arial"/>
          <w:b/>
          <w:bCs/>
          <w:sz w:val="20"/>
          <w:szCs w:val="20"/>
        </w:rPr>
        <w:t>i</w:t>
      </w:r>
      <w:r w:rsidRPr="00500223">
        <w:rPr>
          <w:rFonts w:ascii="Arial" w:hAnsi="Arial" w:cs="Arial"/>
          <w:b/>
          <w:bCs/>
          <w:sz w:val="20"/>
          <w:szCs w:val="20"/>
        </w:rPr>
        <w:t>ndustriels de Genève</w:t>
      </w:r>
    </w:p>
    <w:p w14:paraId="4F7957FF" w14:textId="77777777" w:rsidR="000A38D0" w:rsidRPr="000A38D0" w:rsidRDefault="000A38D0" w:rsidP="000A38D0">
      <w:pPr>
        <w:pStyle w:val="Paragraphestandard"/>
        <w:spacing w:line="240" w:lineRule="auto"/>
        <w:ind w:left="5670"/>
        <w:rPr>
          <w:rFonts w:ascii="Arial" w:hAnsi="Arial" w:cs="Arial"/>
          <w:sz w:val="20"/>
          <w:szCs w:val="20"/>
        </w:rPr>
      </w:pPr>
      <w:r w:rsidRPr="000A38D0">
        <w:rPr>
          <w:rFonts w:ascii="Arial" w:hAnsi="Arial" w:cs="Arial"/>
          <w:sz w:val="20"/>
          <w:szCs w:val="20"/>
        </w:rPr>
        <w:t>Chemin du Château-Bloch 2</w:t>
      </w:r>
    </w:p>
    <w:p w14:paraId="7D31B06B" w14:textId="77777777" w:rsidR="000A38D0" w:rsidRPr="000A38D0" w:rsidRDefault="000A38D0" w:rsidP="000A38D0">
      <w:pPr>
        <w:pStyle w:val="Paragraphestandard"/>
        <w:spacing w:line="240" w:lineRule="auto"/>
        <w:ind w:left="5670"/>
        <w:rPr>
          <w:rFonts w:ascii="Arial" w:hAnsi="Arial" w:cs="Arial"/>
          <w:sz w:val="20"/>
          <w:szCs w:val="20"/>
        </w:rPr>
      </w:pPr>
      <w:r w:rsidRPr="000A38D0">
        <w:rPr>
          <w:rFonts w:ascii="Arial" w:hAnsi="Arial" w:cs="Arial"/>
          <w:sz w:val="20"/>
          <w:szCs w:val="20"/>
        </w:rPr>
        <w:t>Case postale 2777</w:t>
      </w:r>
    </w:p>
    <w:p w14:paraId="7649F074" w14:textId="77777777" w:rsidR="000A38D0" w:rsidRPr="000A38D0" w:rsidRDefault="000A38D0" w:rsidP="000A38D0">
      <w:pPr>
        <w:pStyle w:val="Paragraphestandard"/>
        <w:spacing w:line="240" w:lineRule="auto"/>
        <w:ind w:left="5670"/>
        <w:rPr>
          <w:rFonts w:ascii="Arial" w:hAnsi="Arial" w:cs="Arial"/>
          <w:sz w:val="20"/>
          <w:szCs w:val="20"/>
        </w:rPr>
      </w:pPr>
      <w:r w:rsidRPr="000A38D0">
        <w:rPr>
          <w:rFonts w:ascii="Arial" w:hAnsi="Arial" w:cs="Arial"/>
          <w:sz w:val="20"/>
          <w:szCs w:val="20"/>
        </w:rPr>
        <w:t>1211 Genève 2</w:t>
      </w:r>
    </w:p>
    <w:p w14:paraId="6ED7E9C2" w14:textId="094FEC9D" w:rsidR="00500223" w:rsidRDefault="000A38D0" w:rsidP="00E32169">
      <w:pPr>
        <w:pStyle w:val="Paragraphestandard"/>
        <w:spacing w:line="240" w:lineRule="auto"/>
        <w:ind w:left="5670"/>
        <w:rPr>
          <w:rFonts w:ascii="Arial" w:hAnsi="Arial" w:cs="Arial"/>
          <w:color w:val="auto"/>
          <w:sz w:val="20"/>
          <w:szCs w:val="20"/>
          <w:lang w:eastAsia="fr-FR"/>
        </w:rPr>
      </w:pPr>
      <w:r w:rsidRPr="000A38D0">
        <w:rPr>
          <w:rFonts w:ascii="Arial" w:hAnsi="Arial" w:cs="Arial"/>
          <w:sz w:val="20"/>
        </w:rPr>
        <w:t>(ci-après</w:t>
      </w:r>
      <w:r w:rsidR="00E32169">
        <w:rPr>
          <w:rFonts w:ascii="Arial" w:hAnsi="Arial" w:cs="Arial"/>
          <w:sz w:val="20"/>
        </w:rPr>
        <w:t>,</w:t>
      </w:r>
      <w:r w:rsidRPr="000A38D0">
        <w:rPr>
          <w:rFonts w:ascii="Arial" w:hAnsi="Arial" w:cs="Arial"/>
          <w:sz w:val="20"/>
        </w:rPr>
        <w:t xml:space="preserve"> </w:t>
      </w:r>
      <w:r w:rsidR="00E32169">
        <w:rPr>
          <w:rFonts w:ascii="Arial" w:hAnsi="Arial" w:cs="Arial"/>
          <w:sz w:val="20"/>
        </w:rPr>
        <w:t>« </w:t>
      </w:r>
      <w:r w:rsidRPr="000A38D0">
        <w:rPr>
          <w:rFonts w:ascii="Arial" w:hAnsi="Arial" w:cs="Arial"/>
          <w:sz w:val="20"/>
        </w:rPr>
        <w:t>SIG</w:t>
      </w:r>
      <w:r w:rsidR="00E32169">
        <w:rPr>
          <w:rFonts w:ascii="Arial" w:hAnsi="Arial" w:cs="Arial"/>
          <w:sz w:val="20"/>
        </w:rPr>
        <w:t> »</w:t>
      </w:r>
      <w:r w:rsidR="009F3541">
        <w:rPr>
          <w:rFonts w:ascii="Arial" w:hAnsi="Arial" w:cs="Arial"/>
          <w:sz w:val="20"/>
        </w:rPr>
        <w:t xml:space="preserve"> ou le « GRD »</w:t>
      </w:r>
      <w:r w:rsidRPr="000A38D0">
        <w:rPr>
          <w:rFonts w:ascii="Arial" w:hAnsi="Arial" w:cs="Arial"/>
          <w:sz w:val="20"/>
        </w:rPr>
        <w:t>)</w:t>
      </w:r>
    </w:p>
    <w:p w14:paraId="7E1F1A86" w14:textId="766CCC16" w:rsidR="00500223" w:rsidRDefault="00500223" w:rsidP="00E32169">
      <w:pPr>
        <w:pStyle w:val="Paragraphestandard"/>
        <w:spacing w:line="240" w:lineRule="auto"/>
        <w:ind w:left="5670"/>
        <w:rPr>
          <w:rFonts w:ascii="Arial" w:hAnsi="Arial" w:cs="Arial"/>
          <w:sz w:val="20"/>
          <w:szCs w:val="20"/>
        </w:rPr>
      </w:pPr>
    </w:p>
    <w:p w14:paraId="46DE4C79" w14:textId="10BD69F2" w:rsidR="00500223" w:rsidRDefault="00500223" w:rsidP="00E32169">
      <w:pPr>
        <w:pStyle w:val="Paragraphestandard"/>
        <w:spacing w:line="240" w:lineRule="auto"/>
        <w:ind w:left="5670"/>
        <w:rPr>
          <w:rFonts w:ascii="Arial" w:hAnsi="Arial" w:cs="Arial"/>
          <w:sz w:val="20"/>
          <w:szCs w:val="20"/>
        </w:rPr>
      </w:pPr>
    </w:p>
    <w:p w14:paraId="4D96241B" w14:textId="13F40CAF" w:rsidR="0099713E" w:rsidRDefault="0099713E" w:rsidP="00E32169">
      <w:pPr>
        <w:pStyle w:val="Paragraphestandard"/>
        <w:spacing w:line="240" w:lineRule="auto"/>
        <w:ind w:left="5670"/>
        <w:rPr>
          <w:rFonts w:ascii="Arial" w:hAnsi="Arial" w:cs="Arial"/>
          <w:sz w:val="20"/>
          <w:szCs w:val="20"/>
        </w:rPr>
      </w:pPr>
    </w:p>
    <w:p w14:paraId="14974621" w14:textId="0A6A2E71" w:rsidR="0099713E" w:rsidRDefault="0099713E" w:rsidP="00E32169">
      <w:pPr>
        <w:pStyle w:val="Paragraphestandard"/>
        <w:spacing w:line="240" w:lineRule="auto"/>
        <w:ind w:left="5670"/>
        <w:rPr>
          <w:rFonts w:ascii="Arial" w:hAnsi="Arial" w:cs="Arial"/>
          <w:sz w:val="20"/>
          <w:szCs w:val="20"/>
        </w:rPr>
      </w:pPr>
    </w:p>
    <w:p w14:paraId="26845F59" w14:textId="3F4A98F2" w:rsidR="0099713E" w:rsidRDefault="0099713E" w:rsidP="00E32169">
      <w:pPr>
        <w:pStyle w:val="Paragraphestandard"/>
        <w:spacing w:line="240" w:lineRule="auto"/>
        <w:ind w:left="5670"/>
        <w:rPr>
          <w:rFonts w:ascii="Arial" w:hAnsi="Arial" w:cs="Arial"/>
          <w:sz w:val="20"/>
          <w:szCs w:val="20"/>
        </w:rPr>
      </w:pPr>
    </w:p>
    <w:p w14:paraId="2BDA5DEC" w14:textId="7351F0B0" w:rsidR="0099713E" w:rsidRDefault="0099713E" w:rsidP="00E32169">
      <w:pPr>
        <w:pStyle w:val="Paragraphestandard"/>
        <w:spacing w:line="240" w:lineRule="auto"/>
        <w:ind w:left="5670"/>
        <w:rPr>
          <w:rFonts w:ascii="Arial" w:hAnsi="Arial" w:cs="Arial"/>
          <w:sz w:val="20"/>
          <w:szCs w:val="20"/>
        </w:rPr>
      </w:pPr>
    </w:p>
    <w:p w14:paraId="298B747E" w14:textId="6600D69E" w:rsidR="0099713E" w:rsidRDefault="0099713E" w:rsidP="00E32169">
      <w:pPr>
        <w:pStyle w:val="Paragraphestandard"/>
        <w:spacing w:line="240" w:lineRule="auto"/>
        <w:ind w:left="5670"/>
        <w:rPr>
          <w:rFonts w:ascii="Arial" w:hAnsi="Arial" w:cs="Arial"/>
          <w:sz w:val="20"/>
          <w:szCs w:val="20"/>
        </w:rPr>
      </w:pPr>
    </w:p>
    <w:p w14:paraId="49366B3A" w14:textId="47BC6543" w:rsidR="0099713E" w:rsidRDefault="0099713E" w:rsidP="00E32169">
      <w:pPr>
        <w:pStyle w:val="Paragraphestandard"/>
        <w:spacing w:line="240" w:lineRule="auto"/>
        <w:ind w:left="5670"/>
        <w:rPr>
          <w:rFonts w:ascii="Arial" w:hAnsi="Arial" w:cs="Arial"/>
          <w:sz w:val="20"/>
          <w:szCs w:val="20"/>
        </w:rPr>
      </w:pPr>
    </w:p>
    <w:p w14:paraId="2185A956" w14:textId="77777777" w:rsidR="0099713E" w:rsidRDefault="0099713E" w:rsidP="00E32169">
      <w:pPr>
        <w:pStyle w:val="Paragraphestandard"/>
        <w:spacing w:line="240" w:lineRule="auto"/>
        <w:ind w:left="5670"/>
        <w:rPr>
          <w:rFonts w:ascii="Arial" w:hAnsi="Arial" w:cs="Arial"/>
          <w:sz w:val="20"/>
          <w:szCs w:val="20"/>
        </w:rPr>
      </w:pPr>
    </w:p>
    <w:p w14:paraId="02ED1A76" w14:textId="77777777" w:rsidR="00500223" w:rsidRPr="00CB06F3" w:rsidRDefault="00500223" w:rsidP="00E32169">
      <w:pPr>
        <w:pStyle w:val="Paragraphestandard"/>
        <w:spacing w:line="240" w:lineRule="auto"/>
        <w:ind w:left="5670"/>
        <w:rPr>
          <w:rFonts w:ascii="Arial" w:hAnsi="Arial" w:cs="Arial"/>
          <w:sz w:val="20"/>
          <w:szCs w:val="20"/>
        </w:rPr>
      </w:pPr>
    </w:p>
    <w:p w14:paraId="59A99583" w14:textId="416D6938" w:rsidR="00791014" w:rsidRPr="000A38D0" w:rsidRDefault="004B0575" w:rsidP="004547AA">
      <w:pPr>
        <w:ind w:left="5529"/>
        <w:jc w:val="both"/>
        <w:rPr>
          <w:rFonts w:ascii="Arial" w:hAnsi="Arial" w:cs="Arial"/>
          <w:color w:val="404040" w:themeColor="text1" w:themeTint="BF"/>
          <w:sz w:val="22"/>
          <w:szCs w:val="22"/>
        </w:rPr>
      </w:pPr>
      <w:r w:rsidRPr="000A38D0">
        <w:rPr>
          <w:rFonts w:ascii="Arial" w:hAnsi="Arial" w:cs="Arial"/>
          <w:color w:val="404040" w:themeColor="text1" w:themeTint="BF"/>
          <w:sz w:val="20"/>
        </w:rPr>
        <w:t>(pris individuellement la «Partie» ou collectivement les «Parties»)</w:t>
      </w:r>
    </w:p>
    <w:p w14:paraId="4900CF96" w14:textId="5B99B182" w:rsidR="00213AC8" w:rsidRDefault="001018AD" w:rsidP="00A11FFD">
      <w:pPr>
        <w:pStyle w:val="Titre1"/>
        <w:numPr>
          <w:ilvl w:val="0"/>
          <w:numId w:val="0"/>
        </w:numPr>
        <w:sectPr w:rsidR="00213AC8" w:rsidSect="00074B1B">
          <w:headerReference w:type="even" r:id="rId13"/>
          <w:headerReference w:type="default" r:id="rId14"/>
          <w:footerReference w:type="even" r:id="rId15"/>
          <w:footerReference w:type="default" r:id="rId16"/>
          <w:headerReference w:type="first" r:id="rId17"/>
          <w:footerReference w:type="first" r:id="rId18"/>
          <w:pgSz w:w="11907" w:h="16840" w:code="9"/>
          <w:pgMar w:top="1569" w:right="1418" w:bottom="567" w:left="1134" w:header="680" w:footer="284" w:gutter="0"/>
          <w:pgNumType w:start="1"/>
          <w:cols w:space="720"/>
          <w:titlePg/>
          <w:docGrid w:linePitch="326"/>
        </w:sectPr>
      </w:pPr>
      <w:r w:rsidRPr="00D31BFF">
        <w:br w:type="page"/>
      </w:r>
    </w:p>
    <w:p w14:paraId="59A99584" w14:textId="0A6E6AB8" w:rsidR="00533396" w:rsidRPr="00D2369F" w:rsidRDefault="00D31BFF" w:rsidP="00FC5BE1">
      <w:pPr>
        <w:pStyle w:val="Titre1"/>
        <w:numPr>
          <w:ilvl w:val="0"/>
          <w:numId w:val="0"/>
        </w:numPr>
        <w:spacing w:before="0"/>
      </w:pPr>
      <w:r w:rsidRPr="000A38D0">
        <w:lastRenderedPageBreak/>
        <w:t>Préambule</w:t>
      </w:r>
    </w:p>
    <w:p w14:paraId="59A99585" w14:textId="2A01A523" w:rsidR="00533396" w:rsidRDefault="00533396" w:rsidP="009E22A4">
      <w:pPr>
        <w:pStyle w:val="textecourant"/>
        <w:jc w:val="both"/>
        <w:rPr>
          <w:rStyle w:val="texte"/>
        </w:rPr>
      </w:pPr>
      <w:r w:rsidRPr="00D2369F">
        <w:rPr>
          <w:rStyle w:val="texte"/>
        </w:rPr>
        <w:t>SIG est une entreprise autonome de droit public ayant son siège à Genève et dont le but est de fournir dans le canton de Genève l’eau, le gaz, l’électricité et de l’énergie thermique, traiter les déchets, évacuer et traiter les eaux usées, ainsi que de fournir des prestations et des services en matière de télécommunications.</w:t>
      </w:r>
    </w:p>
    <w:p w14:paraId="1FE0047E" w14:textId="4F23740B" w:rsidR="004E186A" w:rsidRPr="00D2369F" w:rsidRDefault="0099713E" w:rsidP="009E22A4">
      <w:pPr>
        <w:pStyle w:val="textecourant"/>
        <w:jc w:val="both"/>
        <w:rPr>
          <w:rStyle w:val="texte"/>
        </w:rPr>
      </w:pPr>
      <w:r>
        <w:rPr>
          <w:rStyle w:val="texte"/>
        </w:rPr>
        <w:t xml:space="preserve">Une </w:t>
      </w:r>
      <w:r w:rsidR="00500223" w:rsidRPr="00EC51B7">
        <w:rPr>
          <w:rStyle w:val="texte"/>
        </w:rPr>
        <w:t xml:space="preserve">Communauté </w:t>
      </w:r>
      <w:r>
        <w:rPr>
          <w:rStyle w:val="texte"/>
        </w:rPr>
        <w:t>étant créé pour</w:t>
      </w:r>
      <w:r w:rsidR="00500223" w:rsidRPr="00EC51B7">
        <w:rPr>
          <w:rStyle w:val="texte"/>
        </w:rPr>
        <w:t xml:space="preserve"> consommer l’électricité photovoltaïque produite par l’installation photovoltaïque installée sur le </w:t>
      </w:r>
      <w:r w:rsidR="00500223">
        <w:rPr>
          <w:rStyle w:val="texte"/>
        </w:rPr>
        <w:t>lieu de production susmentionné (ci-après, l</w:t>
      </w:r>
      <w:r w:rsidR="00957B54">
        <w:rPr>
          <w:rStyle w:val="texte"/>
        </w:rPr>
        <w:t>’</w:t>
      </w:r>
      <w:r w:rsidR="00957B54" w:rsidRPr="00EC51B7">
        <w:rPr>
          <w:rStyle w:val="texte"/>
        </w:rPr>
        <w:t>«</w:t>
      </w:r>
      <w:r w:rsidR="00500223" w:rsidRPr="00EC51B7">
        <w:rPr>
          <w:rStyle w:val="texte"/>
        </w:rPr>
        <w:t> Installation »), SIG et le Représentant de la Communauté concluent le pr</w:t>
      </w:r>
      <w:r w:rsidR="00500223">
        <w:rPr>
          <w:rStyle w:val="texte"/>
        </w:rPr>
        <w:t>ésent contrat permettant l</w:t>
      </w:r>
      <w:r w:rsidR="0067173F">
        <w:rPr>
          <w:rStyle w:val="texte"/>
        </w:rPr>
        <w:t>a consommation propre</w:t>
      </w:r>
      <w:r w:rsidR="00500223" w:rsidRPr="00EC51B7">
        <w:rPr>
          <w:rStyle w:val="texte"/>
        </w:rPr>
        <w:t xml:space="preserve"> (ci-après, le « Contrat »</w:t>
      </w:r>
      <w:r w:rsidR="00500223">
        <w:rPr>
          <w:rStyle w:val="texte"/>
        </w:rPr>
        <w:t>)</w:t>
      </w:r>
      <w:r w:rsidR="008350E9">
        <w:rPr>
          <w:rStyle w:val="texte"/>
        </w:rPr>
        <w:t>.</w:t>
      </w:r>
    </w:p>
    <w:p w14:paraId="411ABBEA" w14:textId="620F57F6" w:rsidR="00A30A75" w:rsidRPr="000A38D0" w:rsidRDefault="00A30A75" w:rsidP="001B14D3">
      <w:pPr>
        <w:pStyle w:val="Titre1"/>
        <w:numPr>
          <w:ilvl w:val="0"/>
          <w:numId w:val="0"/>
        </w:numPr>
      </w:pPr>
      <w:r w:rsidRPr="000A38D0">
        <w:t>Objet</w:t>
      </w:r>
      <w:r w:rsidR="0099713E">
        <w:t xml:space="preserve"> du Contrat</w:t>
      </w:r>
    </w:p>
    <w:p w14:paraId="709B6BAE" w14:textId="74855ABA" w:rsidR="005B4F30" w:rsidRPr="0043228C" w:rsidRDefault="00500223" w:rsidP="00DF3EB8">
      <w:pPr>
        <w:pStyle w:val="textecourant"/>
        <w:numPr>
          <w:ilvl w:val="1"/>
          <w:numId w:val="42"/>
        </w:numPr>
        <w:ind w:left="284" w:hanging="284"/>
        <w:jc w:val="both"/>
        <w:rPr>
          <w:rStyle w:val="texte"/>
        </w:rPr>
      </w:pPr>
      <w:r>
        <w:rPr>
          <w:rStyle w:val="texte"/>
        </w:rPr>
        <w:t>Le Contrat a pour objet de fixer les principes relatifs à l</w:t>
      </w:r>
      <w:r w:rsidR="0067173F">
        <w:rPr>
          <w:rStyle w:val="texte"/>
        </w:rPr>
        <w:t>a consommation propre</w:t>
      </w:r>
      <w:r>
        <w:rPr>
          <w:rStyle w:val="texte"/>
        </w:rPr>
        <w:t xml:space="preserve"> par la Communauté.</w:t>
      </w:r>
    </w:p>
    <w:p w14:paraId="59A99589" w14:textId="37B72B0A" w:rsidR="00533396" w:rsidRPr="00EC51B7" w:rsidRDefault="00EC51B7" w:rsidP="001B14D3">
      <w:pPr>
        <w:pStyle w:val="Titre1"/>
        <w:numPr>
          <w:ilvl w:val="0"/>
          <w:numId w:val="0"/>
        </w:numPr>
      </w:pPr>
      <w:r w:rsidRPr="0096645F">
        <w:t>Communauté</w:t>
      </w:r>
      <w:r w:rsidRPr="00EC51B7">
        <w:t xml:space="preserve"> d’</w:t>
      </w:r>
      <w:r w:rsidR="00E46ABF">
        <w:t>autoconsommat</w:t>
      </w:r>
      <w:r w:rsidRPr="00EC51B7">
        <w:t>eurs</w:t>
      </w:r>
    </w:p>
    <w:p w14:paraId="2D61ABBD" w14:textId="0A7254ED" w:rsidR="001F1288" w:rsidRPr="00DF3EB8" w:rsidRDefault="0099713E" w:rsidP="00DF3EB8">
      <w:pPr>
        <w:pStyle w:val="textecourant"/>
        <w:numPr>
          <w:ilvl w:val="1"/>
          <w:numId w:val="42"/>
        </w:numPr>
        <w:ind w:left="284" w:hanging="284"/>
        <w:jc w:val="both"/>
        <w:rPr>
          <w:rStyle w:val="texte"/>
        </w:rPr>
      </w:pPr>
      <w:r w:rsidRPr="00D31BFF">
        <w:rPr>
          <w:rStyle w:val="texte"/>
        </w:rPr>
        <w:t xml:space="preserve">Seuls les </w:t>
      </w:r>
      <w:r>
        <w:rPr>
          <w:rStyle w:val="texte"/>
        </w:rPr>
        <w:t>M</w:t>
      </w:r>
      <w:r w:rsidRPr="00D31BFF">
        <w:rPr>
          <w:rStyle w:val="texte"/>
        </w:rPr>
        <w:t xml:space="preserve">embres </w:t>
      </w:r>
      <w:r>
        <w:rPr>
          <w:rStyle w:val="texte"/>
        </w:rPr>
        <w:t>qui se sont</w:t>
      </w:r>
      <w:r w:rsidRPr="00D31BFF">
        <w:rPr>
          <w:rStyle w:val="texte"/>
        </w:rPr>
        <w:t xml:space="preserve"> engagés conformément à la déclaration annexée au Contrat </w:t>
      </w:r>
      <w:r>
        <w:rPr>
          <w:rStyle w:val="texte"/>
        </w:rPr>
        <w:t xml:space="preserve">(Annexe 1) </w:t>
      </w:r>
      <w:r w:rsidRPr="00D31BFF">
        <w:rPr>
          <w:rStyle w:val="texte"/>
        </w:rPr>
        <w:t>peuvent faire partie de la Communauté</w:t>
      </w:r>
      <w:r>
        <w:rPr>
          <w:rStyle w:val="texte"/>
        </w:rPr>
        <w:t>.</w:t>
      </w:r>
    </w:p>
    <w:p w14:paraId="19ADB881" w14:textId="3D67EE45" w:rsidR="00F52A21" w:rsidRDefault="00F52A21" w:rsidP="00DF3EB8">
      <w:pPr>
        <w:pStyle w:val="textecourant"/>
        <w:numPr>
          <w:ilvl w:val="1"/>
          <w:numId w:val="42"/>
        </w:numPr>
        <w:ind w:left="284" w:hanging="284"/>
        <w:jc w:val="both"/>
        <w:rPr>
          <w:rStyle w:val="texte"/>
        </w:rPr>
      </w:pPr>
      <w:r w:rsidRPr="00D31BFF">
        <w:rPr>
          <w:rStyle w:val="texte"/>
        </w:rPr>
        <w:t xml:space="preserve">Les entrées et sorties au sein de la Communauté sont annoncées par écrit au </w:t>
      </w:r>
      <w:r w:rsidR="008350E9">
        <w:rPr>
          <w:rStyle w:val="texte"/>
        </w:rPr>
        <w:t>Représentant de la Communauté</w:t>
      </w:r>
      <w:r w:rsidRPr="00D31BFF">
        <w:rPr>
          <w:rStyle w:val="texte"/>
        </w:rPr>
        <w:t xml:space="preserve"> qui les transmet à SIG </w:t>
      </w:r>
      <w:r w:rsidR="00E00470">
        <w:rPr>
          <w:rStyle w:val="texte"/>
        </w:rPr>
        <w:t>dans les délais</w:t>
      </w:r>
      <w:r>
        <w:rPr>
          <w:rStyle w:val="texte"/>
        </w:rPr>
        <w:t xml:space="preserve"> d’annonce définis dans le</w:t>
      </w:r>
      <w:r w:rsidR="0099713E">
        <w:rPr>
          <w:rStyle w:val="texte"/>
        </w:rPr>
        <w:t xml:space="preserve"> </w:t>
      </w:r>
      <w:r w:rsidR="0099713E" w:rsidRPr="0099713E">
        <w:rPr>
          <w:rStyle w:val="texte"/>
        </w:rPr>
        <w:t xml:space="preserve">Règlement de SIG pour l’utilisation du réseau et la fourniture de l’énergie électrique </w:t>
      </w:r>
      <w:r w:rsidR="0099713E">
        <w:rPr>
          <w:rStyle w:val="texte"/>
        </w:rPr>
        <w:t>(ci-après, le « REL »).</w:t>
      </w:r>
    </w:p>
    <w:p w14:paraId="666E74D1" w14:textId="754B8B6A" w:rsidR="0024782D" w:rsidRPr="0099713E" w:rsidRDefault="0024782D" w:rsidP="00DF3EB8">
      <w:pPr>
        <w:pStyle w:val="textecourant"/>
        <w:numPr>
          <w:ilvl w:val="1"/>
          <w:numId w:val="42"/>
        </w:numPr>
        <w:ind w:left="284" w:hanging="284"/>
        <w:jc w:val="both"/>
        <w:rPr>
          <w:rStyle w:val="texte"/>
        </w:rPr>
      </w:pPr>
      <w:r w:rsidRPr="00D31BFF">
        <w:rPr>
          <w:rStyle w:val="texte"/>
        </w:rPr>
        <w:t xml:space="preserve">Le départ d’un </w:t>
      </w:r>
      <w:r>
        <w:rPr>
          <w:rStyle w:val="texte"/>
        </w:rPr>
        <w:t>M</w:t>
      </w:r>
      <w:r w:rsidRPr="00D31BFF">
        <w:rPr>
          <w:rStyle w:val="texte"/>
        </w:rPr>
        <w:t>embre de la Communauté n’entraîne pas la dissolution de la Communauté.</w:t>
      </w:r>
    </w:p>
    <w:p w14:paraId="59A99594" w14:textId="344407DA" w:rsidR="00533396" w:rsidRPr="00EC51B7" w:rsidRDefault="00533396" w:rsidP="001B14D3">
      <w:pPr>
        <w:pStyle w:val="Titre1"/>
        <w:numPr>
          <w:ilvl w:val="0"/>
          <w:numId w:val="0"/>
        </w:numPr>
      </w:pPr>
      <w:r w:rsidRPr="00EC51B7">
        <w:t>Représenta</w:t>
      </w:r>
      <w:r w:rsidR="002468A9">
        <w:t>t</w:t>
      </w:r>
      <w:r w:rsidR="0074280F">
        <w:t>ion</w:t>
      </w:r>
      <w:r w:rsidRPr="00EC51B7">
        <w:t xml:space="preserve"> de la Communauté</w:t>
      </w:r>
    </w:p>
    <w:p w14:paraId="2BA3A436" w14:textId="77777777" w:rsidR="00B37D80" w:rsidRDefault="00C331FF" w:rsidP="00DF3EB8">
      <w:pPr>
        <w:pStyle w:val="textecourant"/>
        <w:numPr>
          <w:ilvl w:val="1"/>
          <w:numId w:val="42"/>
        </w:numPr>
        <w:ind w:left="284" w:hanging="284"/>
        <w:jc w:val="both"/>
        <w:rPr>
          <w:rStyle w:val="texte"/>
        </w:rPr>
      </w:pPr>
      <w:r w:rsidRPr="00D31BFF">
        <w:rPr>
          <w:rStyle w:val="texte"/>
        </w:rPr>
        <w:t>La Communauté sera représentée exclusivement (au sens des articles 32 et suivants du Code des obligations) par le Représentant, qui agira au nom et pour le compte de la Communauté dans toutes les démarches auprès de SIG</w:t>
      </w:r>
      <w:r w:rsidR="0050073D">
        <w:rPr>
          <w:rStyle w:val="texte"/>
        </w:rPr>
        <w:t xml:space="preserve"> et sera son interlocuteur unique</w:t>
      </w:r>
      <w:r w:rsidRPr="00D31BFF">
        <w:rPr>
          <w:rStyle w:val="texte"/>
        </w:rPr>
        <w:t>, s’agissant de</w:t>
      </w:r>
      <w:r w:rsidR="0050073D">
        <w:rPr>
          <w:rStyle w:val="texte"/>
        </w:rPr>
        <w:t>s dispositions contractuelles,</w:t>
      </w:r>
      <w:r w:rsidRPr="00D31BFF">
        <w:rPr>
          <w:rStyle w:val="texte"/>
        </w:rPr>
        <w:t xml:space="preserve"> l</w:t>
      </w:r>
      <w:r>
        <w:rPr>
          <w:rStyle w:val="texte"/>
        </w:rPr>
        <w:t>’application tarifaire, l</w:t>
      </w:r>
      <w:r w:rsidRPr="00D31BFF">
        <w:rPr>
          <w:rStyle w:val="texte"/>
        </w:rPr>
        <w:t>a fourniture d’électricité</w:t>
      </w:r>
      <w:r>
        <w:rPr>
          <w:rStyle w:val="texte"/>
        </w:rPr>
        <w:t xml:space="preserve"> et</w:t>
      </w:r>
      <w:r w:rsidRPr="00D31BFF">
        <w:rPr>
          <w:rStyle w:val="texte"/>
        </w:rPr>
        <w:t xml:space="preserve"> la facturation de celle-ci à la Communauté (ci-après</w:t>
      </w:r>
      <w:r>
        <w:rPr>
          <w:rStyle w:val="texte"/>
        </w:rPr>
        <w:t>,</w:t>
      </w:r>
      <w:r w:rsidRPr="00D31BFF">
        <w:rPr>
          <w:rStyle w:val="texte"/>
        </w:rPr>
        <w:t xml:space="preserve"> la « Représentation »)</w:t>
      </w:r>
      <w:r>
        <w:rPr>
          <w:rStyle w:val="texte"/>
        </w:rPr>
        <w:t>.</w:t>
      </w:r>
    </w:p>
    <w:p w14:paraId="60156237" w14:textId="77777777" w:rsidR="00FE2FBF" w:rsidRDefault="007F7254" w:rsidP="00DF3EB8">
      <w:pPr>
        <w:pStyle w:val="textecourant"/>
        <w:numPr>
          <w:ilvl w:val="1"/>
          <w:numId w:val="42"/>
        </w:numPr>
        <w:ind w:left="284" w:hanging="284"/>
        <w:jc w:val="both"/>
        <w:rPr>
          <w:rStyle w:val="texte"/>
        </w:rPr>
      </w:pPr>
      <w:r w:rsidRPr="333C81E6">
        <w:rPr>
          <w:rStyle w:val="texte"/>
        </w:rPr>
        <w:t>Les Membres</w:t>
      </w:r>
      <w:r w:rsidR="00C331FF" w:rsidRPr="333C81E6">
        <w:rPr>
          <w:rStyle w:val="texte"/>
        </w:rPr>
        <w:t xml:space="preserve"> de la Communauté</w:t>
      </w:r>
      <w:r w:rsidRPr="333C81E6">
        <w:rPr>
          <w:rStyle w:val="texte"/>
        </w:rPr>
        <w:t xml:space="preserve"> ne reçoivent plus de facture de la part de SIG mais un relevé mentionnant leur consommation individuelle d’électricité globale.</w:t>
      </w:r>
    </w:p>
    <w:p w14:paraId="266A802A" w14:textId="0408C90B" w:rsidR="0024782D" w:rsidRDefault="004547AA" w:rsidP="00DF3EB8">
      <w:pPr>
        <w:pStyle w:val="textecourant"/>
        <w:numPr>
          <w:ilvl w:val="1"/>
          <w:numId w:val="42"/>
        </w:numPr>
        <w:ind w:left="284" w:hanging="284"/>
        <w:jc w:val="both"/>
        <w:rPr>
          <w:rStyle w:val="texte"/>
        </w:rPr>
      </w:pPr>
      <w:r w:rsidRPr="333C81E6">
        <w:rPr>
          <w:rStyle w:val="texte"/>
        </w:rPr>
        <w:t>L</w:t>
      </w:r>
      <w:r w:rsidR="00537310" w:rsidRPr="333C81E6">
        <w:rPr>
          <w:rStyle w:val="texte"/>
        </w:rPr>
        <w:t xml:space="preserve">e Représentant se charge de </w:t>
      </w:r>
      <w:r w:rsidRPr="333C81E6">
        <w:rPr>
          <w:rStyle w:val="texte"/>
        </w:rPr>
        <w:t>facturer au</w:t>
      </w:r>
      <w:r w:rsidR="00C55C1D" w:rsidRPr="333C81E6">
        <w:rPr>
          <w:rStyle w:val="texte"/>
        </w:rPr>
        <w:t>x</w:t>
      </w:r>
      <w:r w:rsidRPr="333C81E6">
        <w:rPr>
          <w:rStyle w:val="texte"/>
        </w:rPr>
        <w:t xml:space="preserve"> Membre</w:t>
      </w:r>
      <w:r w:rsidR="00C55C1D" w:rsidRPr="333C81E6">
        <w:rPr>
          <w:rStyle w:val="texte"/>
        </w:rPr>
        <w:t>s</w:t>
      </w:r>
      <w:r w:rsidR="00537310" w:rsidRPr="333C81E6">
        <w:rPr>
          <w:rStyle w:val="texte"/>
        </w:rPr>
        <w:t xml:space="preserve"> l</w:t>
      </w:r>
      <w:r w:rsidRPr="333C81E6">
        <w:rPr>
          <w:rStyle w:val="texte"/>
        </w:rPr>
        <w:t>eur</w:t>
      </w:r>
      <w:r w:rsidR="00537310" w:rsidRPr="333C81E6">
        <w:rPr>
          <w:rStyle w:val="texte"/>
        </w:rPr>
        <w:t xml:space="preserve"> consommation propre</w:t>
      </w:r>
      <w:r w:rsidR="003467D7" w:rsidRPr="333C81E6">
        <w:rPr>
          <w:rStyle w:val="texte"/>
        </w:rPr>
        <w:t>,</w:t>
      </w:r>
      <w:r w:rsidR="00537310" w:rsidRPr="333C81E6">
        <w:rPr>
          <w:rStyle w:val="texte"/>
        </w:rPr>
        <w:t xml:space="preserve"> l’électricité soutirée du réseau </w:t>
      </w:r>
      <w:r w:rsidR="781EEBFC" w:rsidRPr="333C81E6">
        <w:rPr>
          <w:rStyle w:val="texte"/>
        </w:rPr>
        <w:t>et les rémunération</w:t>
      </w:r>
      <w:r w:rsidR="6E38E8B2" w:rsidRPr="333C81E6">
        <w:rPr>
          <w:rStyle w:val="texte"/>
        </w:rPr>
        <w:t>s</w:t>
      </w:r>
      <w:r w:rsidR="781EEBFC" w:rsidRPr="333C81E6">
        <w:rPr>
          <w:rStyle w:val="texte"/>
        </w:rPr>
        <w:t xml:space="preserve"> pour l’utilisation du réseau y relatives ainsi que d’éventuels</w:t>
      </w:r>
      <w:r w:rsidR="006F648D" w:rsidRPr="333C81E6">
        <w:rPr>
          <w:rStyle w:val="texte"/>
        </w:rPr>
        <w:t xml:space="preserve"> </w:t>
      </w:r>
      <w:r w:rsidR="00537310" w:rsidRPr="333C81E6">
        <w:rPr>
          <w:rStyle w:val="texte"/>
        </w:rPr>
        <w:t>frais de gestion facturés par SIG.</w:t>
      </w:r>
      <w:r w:rsidR="007F7254" w:rsidRPr="333C81E6">
        <w:rPr>
          <w:rStyle w:val="texte"/>
        </w:rPr>
        <w:t xml:space="preserve"> </w:t>
      </w:r>
    </w:p>
    <w:p w14:paraId="3FA6AA80" w14:textId="392E2492" w:rsidR="007F7254" w:rsidRDefault="003878FD" w:rsidP="00DF3EB8">
      <w:pPr>
        <w:pStyle w:val="textecourant"/>
        <w:numPr>
          <w:ilvl w:val="1"/>
          <w:numId w:val="42"/>
        </w:numPr>
        <w:ind w:left="284" w:hanging="284"/>
        <w:jc w:val="both"/>
        <w:rPr>
          <w:rStyle w:val="texte"/>
        </w:rPr>
      </w:pPr>
      <w:r>
        <w:rPr>
          <w:rStyle w:val="texte"/>
        </w:rPr>
        <w:t>L’</w:t>
      </w:r>
      <w:r w:rsidRPr="00C6539F">
        <w:rPr>
          <w:rStyle w:val="texte"/>
        </w:rPr>
        <w:t>électricité</w:t>
      </w:r>
      <w:r w:rsidR="007F7254" w:rsidRPr="00C6539F">
        <w:rPr>
          <w:rStyle w:val="texte"/>
        </w:rPr>
        <w:t xml:space="preserve"> soutirée du réseau et l</w:t>
      </w:r>
      <w:r w:rsidR="00C55C1D">
        <w:rPr>
          <w:rStyle w:val="texte"/>
        </w:rPr>
        <w:t>a</w:t>
      </w:r>
      <w:r w:rsidR="007F7254" w:rsidRPr="00C6539F">
        <w:rPr>
          <w:rStyle w:val="texte"/>
        </w:rPr>
        <w:t xml:space="preserve"> rémunération pour l’utilisation du réseau</w:t>
      </w:r>
      <w:r w:rsidR="007F7254">
        <w:rPr>
          <w:rStyle w:val="texte"/>
        </w:rPr>
        <w:t xml:space="preserve"> </w:t>
      </w:r>
      <w:r w:rsidR="007F7254" w:rsidRPr="00C6539F">
        <w:rPr>
          <w:rStyle w:val="texte"/>
        </w:rPr>
        <w:t xml:space="preserve">ainsi que l’électricité </w:t>
      </w:r>
      <w:r w:rsidR="00C55C1D">
        <w:rPr>
          <w:rStyle w:val="texte"/>
        </w:rPr>
        <w:t>photovoltaïque autoconsommée</w:t>
      </w:r>
      <w:r w:rsidR="007F7254" w:rsidRPr="00C6539F">
        <w:rPr>
          <w:rStyle w:val="texte"/>
        </w:rPr>
        <w:t xml:space="preserve"> figurent de manière transparente</w:t>
      </w:r>
      <w:r w:rsidR="007F7254">
        <w:rPr>
          <w:rStyle w:val="texte"/>
        </w:rPr>
        <w:t xml:space="preserve"> </w:t>
      </w:r>
      <w:r w:rsidR="007F7254" w:rsidRPr="00C6539F">
        <w:rPr>
          <w:rStyle w:val="texte"/>
        </w:rPr>
        <w:t>sur la facture</w:t>
      </w:r>
      <w:r w:rsidR="0024782D">
        <w:rPr>
          <w:rStyle w:val="texte"/>
        </w:rPr>
        <w:t xml:space="preserve"> établie par le Représentant pour le</w:t>
      </w:r>
      <w:r w:rsidR="007F7254" w:rsidRPr="00C6539F">
        <w:rPr>
          <w:rStyle w:val="texte"/>
        </w:rPr>
        <w:t xml:space="preserve"> </w:t>
      </w:r>
      <w:r w:rsidR="009F3541">
        <w:rPr>
          <w:rStyle w:val="texte"/>
        </w:rPr>
        <w:t>Membre</w:t>
      </w:r>
      <w:r w:rsidR="007F7254" w:rsidRPr="00C6539F">
        <w:rPr>
          <w:rStyle w:val="texte"/>
        </w:rPr>
        <w:t>.</w:t>
      </w:r>
    </w:p>
    <w:p w14:paraId="1058F3A7" w14:textId="5735A238" w:rsidR="007F7254" w:rsidRPr="00D31BFF" w:rsidRDefault="007F7254" w:rsidP="00DF3EB8">
      <w:pPr>
        <w:pStyle w:val="textecourant"/>
        <w:numPr>
          <w:ilvl w:val="1"/>
          <w:numId w:val="42"/>
        </w:numPr>
        <w:ind w:left="284" w:hanging="284"/>
        <w:jc w:val="both"/>
        <w:rPr>
          <w:rStyle w:val="texte"/>
        </w:rPr>
      </w:pPr>
      <w:r w:rsidRPr="00D31BFF">
        <w:rPr>
          <w:rStyle w:val="texte"/>
        </w:rPr>
        <w:t>SIG fournira au Représentant les données de consommation et les données de production de l’Installation.</w:t>
      </w:r>
      <w:r>
        <w:rPr>
          <w:rStyle w:val="texte"/>
        </w:rPr>
        <w:t xml:space="preserve"> En application du </w:t>
      </w:r>
      <w:r w:rsidR="00655AB9">
        <w:rPr>
          <w:rStyle w:val="texte"/>
        </w:rPr>
        <w:t xml:space="preserve">REL, </w:t>
      </w:r>
      <w:r>
        <w:rPr>
          <w:rStyle w:val="texte"/>
        </w:rPr>
        <w:t>l</w:t>
      </w:r>
      <w:r w:rsidRPr="007222D7">
        <w:rPr>
          <w:rStyle w:val="texte"/>
        </w:rPr>
        <w:t>es valeurs indiquées par les appareils de mesure et de tarification s</w:t>
      </w:r>
      <w:r>
        <w:rPr>
          <w:rStyle w:val="texte"/>
        </w:rPr>
        <w:t>er</w:t>
      </w:r>
      <w:r w:rsidRPr="007222D7">
        <w:rPr>
          <w:rStyle w:val="texte"/>
        </w:rPr>
        <w:t>ont relevées à</w:t>
      </w:r>
      <w:r>
        <w:rPr>
          <w:rStyle w:val="texte"/>
        </w:rPr>
        <w:t xml:space="preserve"> </w:t>
      </w:r>
      <w:r w:rsidRPr="007222D7">
        <w:rPr>
          <w:rStyle w:val="texte"/>
        </w:rPr>
        <w:t xml:space="preserve">intervalles périodiques par </w:t>
      </w:r>
      <w:r>
        <w:rPr>
          <w:rStyle w:val="texte"/>
        </w:rPr>
        <w:t>SIG.</w:t>
      </w:r>
    </w:p>
    <w:p w14:paraId="743AF236" w14:textId="7DF02515" w:rsidR="00885ABF" w:rsidRPr="00DF3EB8" w:rsidRDefault="00885ABF" w:rsidP="00885ABF">
      <w:pPr>
        <w:pStyle w:val="textecourant"/>
        <w:numPr>
          <w:ilvl w:val="1"/>
          <w:numId w:val="42"/>
        </w:numPr>
        <w:ind w:left="284" w:hanging="284"/>
        <w:jc w:val="both"/>
        <w:rPr>
          <w:rStyle w:val="texte"/>
        </w:rPr>
      </w:pPr>
      <w:r w:rsidRPr="0099713E">
        <w:rPr>
          <w:rStyle w:val="texte"/>
        </w:rPr>
        <w:t xml:space="preserve">En l’absence de </w:t>
      </w:r>
      <w:r w:rsidR="00C42EEF">
        <w:rPr>
          <w:rStyle w:val="texte"/>
        </w:rPr>
        <w:t xml:space="preserve">système de </w:t>
      </w:r>
      <w:r w:rsidR="00F70F27">
        <w:rPr>
          <w:rStyle w:val="texte"/>
        </w:rPr>
        <w:t>compteur intelligent</w:t>
      </w:r>
      <w:r w:rsidRPr="0099713E">
        <w:rPr>
          <w:rStyle w:val="texte"/>
        </w:rPr>
        <w:t xml:space="preserve">, chaque Membre devra être informé </w:t>
      </w:r>
      <w:r>
        <w:rPr>
          <w:rStyle w:val="texte"/>
        </w:rPr>
        <w:t xml:space="preserve">par le Représentant du fait </w:t>
      </w:r>
      <w:r w:rsidRPr="0099713E">
        <w:rPr>
          <w:rStyle w:val="texte"/>
        </w:rPr>
        <w:t xml:space="preserve">que </w:t>
      </w:r>
      <w:r>
        <w:rPr>
          <w:rStyle w:val="texte"/>
        </w:rPr>
        <w:t xml:space="preserve">la facturation </w:t>
      </w:r>
      <w:r w:rsidRPr="0099713E">
        <w:rPr>
          <w:rStyle w:val="texte"/>
        </w:rPr>
        <w:t>fait l’objet d</w:t>
      </w:r>
      <w:r w:rsidR="00C42EEF">
        <w:rPr>
          <w:rStyle w:val="texte"/>
        </w:rPr>
        <w:t xml:space="preserve">’une </w:t>
      </w:r>
      <w:r w:rsidR="00450858">
        <w:rPr>
          <w:rStyle w:val="texte"/>
        </w:rPr>
        <w:t xml:space="preserve">estimation </w:t>
      </w:r>
      <w:r>
        <w:rPr>
          <w:rStyle w:val="texte"/>
        </w:rPr>
        <w:t xml:space="preserve">dont </w:t>
      </w:r>
      <w:r w:rsidRPr="0099713E">
        <w:rPr>
          <w:rStyle w:val="texte"/>
        </w:rPr>
        <w:t xml:space="preserve">les règles </w:t>
      </w:r>
      <w:r>
        <w:rPr>
          <w:rStyle w:val="texte"/>
        </w:rPr>
        <w:t>devront également être</w:t>
      </w:r>
      <w:r w:rsidRPr="0099713E">
        <w:rPr>
          <w:rStyle w:val="texte"/>
        </w:rPr>
        <w:t xml:space="preserve"> communiquées.</w:t>
      </w:r>
    </w:p>
    <w:p w14:paraId="3CEC1D32" w14:textId="46B901BC" w:rsidR="00102820" w:rsidRDefault="00533396" w:rsidP="00DF3EB8">
      <w:pPr>
        <w:pStyle w:val="textecourant"/>
        <w:numPr>
          <w:ilvl w:val="1"/>
          <w:numId w:val="42"/>
        </w:numPr>
        <w:ind w:left="284" w:hanging="284"/>
        <w:jc w:val="both"/>
        <w:rPr>
          <w:rStyle w:val="texte"/>
        </w:rPr>
      </w:pPr>
      <w:r w:rsidRPr="00D31BFF">
        <w:rPr>
          <w:rStyle w:val="texte"/>
        </w:rPr>
        <w:t>L</w:t>
      </w:r>
      <w:r w:rsidR="00B413B8">
        <w:rPr>
          <w:rStyle w:val="texte"/>
        </w:rPr>
        <w:t>a</w:t>
      </w:r>
      <w:r w:rsidRPr="00D31BFF">
        <w:rPr>
          <w:rStyle w:val="texte"/>
        </w:rPr>
        <w:t xml:space="preserve"> Représentation prend automatiquement fin, pour chaque </w:t>
      </w:r>
      <w:r w:rsidR="004547AA">
        <w:rPr>
          <w:rStyle w:val="texte"/>
        </w:rPr>
        <w:t>M</w:t>
      </w:r>
      <w:r w:rsidRPr="00D31BFF">
        <w:rPr>
          <w:rStyle w:val="texte"/>
        </w:rPr>
        <w:t>embre de la Communauté, dès la fin du Contrat, quelle qu’en soit la cause</w:t>
      </w:r>
      <w:r w:rsidR="00531446">
        <w:rPr>
          <w:rStyle w:val="texte"/>
        </w:rPr>
        <w:t>,</w:t>
      </w:r>
      <w:r w:rsidRPr="00D31BFF">
        <w:rPr>
          <w:rStyle w:val="texte"/>
        </w:rPr>
        <w:t xml:space="preserve"> ou dès </w:t>
      </w:r>
      <w:r w:rsidR="004547AA">
        <w:rPr>
          <w:rStyle w:val="texte"/>
        </w:rPr>
        <w:t>s</w:t>
      </w:r>
      <w:r w:rsidRPr="00D31BFF">
        <w:rPr>
          <w:rStyle w:val="texte"/>
        </w:rPr>
        <w:t>a sortie effective</w:t>
      </w:r>
      <w:r w:rsidR="0035272E">
        <w:rPr>
          <w:rStyle w:val="texte"/>
        </w:rPr>
        <w:t xml:space="preserve"> </w:t>
      </w:r>
      <w:r w:rsidRPr="00D31BFF">
        <w:rPr>
          <w:rStyle w:val="texte"/>
        </w:rPr>
        <w:t>de la Communauté dûment anno</w:t>
      </w:r>
      <w:r w:rsidR="00940940">
        <w:rPr>
          <w:rStyle w:val="texte"/>
        </w:rPr>
        <w:t>ncée à SIG par le Représentant.</w:t>
      </w:r>
    </w:p>
    <w:p w14:paraId="59A9959A" w14:textId="7F1D852D" w:rsidR="00533396" w:rsidRPr="00EC51B7" w:rsidRDefault="00B24FFC" w:rsidP="001B14D3">
      <w:pPr>
        <w:pStyle w:val="Titre1"/>
        <w:numPr>
          <w:ilvl w:val="0"/>
          <w:numId w:val="0"/>
        </w:numPr>
      </w:pPr>
      <w:r>
        <w:t>Consommation propre</w:t>
      </w:r>
      <w:r w:rsidRPr="00EC51B7">
        <w:t xml:space="preserve"> </w:t>
      </w:r>
      <w:r w:rsidR="00533396" w:rsidRPr="00EC51B7">
        <w:t xml:space="preserve">d’électricité </w:t>
      </w:r>
      <w:r w:rsidR="00C331FF">
        <w:t xml:space="preserve">photovoltaïque </w:t>
      </w:r>
      <w:r w:rsidR="00533396" w:rsidRPr="00EC51B7">
        <w:t>et fourniture d’électricité</w:t>
      </w:r>
    </w:p>
    <w:p w14:paraId="3F24EFC9" w14:textId="67A33C43" w:rsidR="00F15232" w:rsidRPr="00D31BFF" w:rsidRDefault="00F15232" w:rsidP="00DF3EB8">
      <w:pPr>
        <w:pStyle w:val="textecourant"/>
        <w:numPr>
          <w:ilvl w:val="1"/>
          <w:numId w:val="42"/>
        </w:numPr>
        <w:ind w:left="284" w:hanging="284"/>
        <w:jc w:val="both"/>
        <w:rPr>
          <w:rStyle w:val="texte"/>
        </w:rPr>
      </w:pPr>
      <w:r w:rsidRPr="00D31BFF">
        <w:rPr>
          <w:rStyle w:val="texte"/>
        </w:rPr>
        <w:t xml:space="preserve">L’énergie électrique produite par l’Installation est consommée </w:t>
      </w:r>
      <w:r w:rsidR="0024782D">
        <w:rPr>
          <w:rStyle w:val="texte"/>
        </w:rPr>
        <w:t xml:space="preserve">en priorité </w:t>
      </w:r>
      <w:r w:rsidRPr="00D31BFF">
        <w:rPr>
          <w:rStyle w:val="texte"/>
        </w:rPr>
        <w:t xml:space="preserve">par les </w:t>
      </w:r>
      <w:r w:rsidR="009F3541">
        <w:rPr>
          <w:rStyle w:val="texte"/>
        </w:rPr>
        <w:t>M</w:t>
      </w:r>
      <w:r w:rsidRPr="00D31BFF">
        <w:rPr>
          <w:rStyle w:val="texte"/>
        </w:rPr>
        <w:t xml:space="preserve">embres de la Communauté. L’énergie électrique produite par l’Installation qui ne serait pas consommée par les </w:t>
      </w:r>
      <w:r w:rsidR="009F3541">
        <w:rPr>
          <w:rStyle w:val="texte"/>
        </w:rPr>
        <w:t>M</w:t>
      </w:r>
      <w:r w:rsidRPr="00D31BFF">
        <w:rPr>
          <w:rStyle w:val="texte"/>
        </w:rPr>
        <w:t>embres de la Communauté sera injectée sur le réseau SIG.</w:t>
      </w:r>
    </w:p>
    <w:p w14:paraId="599385F7" w14:textId="3193050B" w:rsidR="005203AE" w:rsidRPr="00F10C50" w:rsidRDefault="00E00B06" w:rsidP="001B14D3">
      <w:pPr>
        <w:pStyle w:val="textecourant"/>
        <w:numPr>
          <w:ilvl w:val="1"/>
          <w:numId w:val="42"/>
        </w:numPr>
        <w:ind w:left="284" w:hanging="284"/>
        <w:jc w:val="both"/>
        <w:rPr>
          <w:rStyle w:val="texte"/>
        </w:rPr>
      </w:pPr>
      <w:r w:rsidRPr="00F10C50">
        <w:rPr>
          <w:rStyle w:val="texte"/>
        </w:rPr>
        <w:t xml:space="preserve">Pour </w:t>
      </w:r>
      <w:r w:rsidR="00DA447C" w:rsidRPr="00F10C50">
        <w:rPr>
          <w:rStyle w:val="texte"/>
        </w:rPr>
        <w:t>un</w:t>
      </w:r>
      <w:r w:rsidRPr="00F10C50">
        <w:rPr>
          <w:rStyle w:val="texte"/>
        </w:rPr>
        <w:t xml:space="preserve"> </w:t>
      </w:r>
      <w:r w:rsidR="00DA447C" w:rsidRPr="00F10C50">
        <w:rPr>
          <w:rStyle w:val="texte"/>
        </w:rPr>
        <w:t xml:space="preserve">Membre, </w:t>
      </w:r>
      <w:r w:rsidRPr="00F10C50">
        <w:rPr>
          <w:rStyle w:val="texte"/>
        </w:rPr>
        <w:t xml:space="preserve">consommateur </w:t>
      </w:r>
      <w:r w:rsidR="00250EDF">
        <w:rPr>
          <w:rStyle w:val="texte"/>
        </w:rPr>
        <w:t>sur le marché régulé au sens de la Loi fédéral sur l’approvisionnement en électricité (LApEl) et l’Ordonnance fédérale sur l’approvisionnement en électricité (OApEl), l</w:t>
      </w:r>
      <w:r w:rsidRPr="00F10C50">
        <w:rPr>
          <w:rStyle w:val="texte"/>
        </w:rPr>
        <w:t xml:space="preserve">’électricité </w:t>
      </w:r>
      <w:r w:rsidR="00F8640C" w:rsidRPr="00F10C50">
        <w:rPr>
          <w:rStyle w:val="texte"/>
        </w:rPr>
        <w:t xml:space="preserve">nécessaire </w:t>
      </w:r>
      <w:r w:rsidRPr="00F10C50">
        <w:rPr>
          <w:rStyle w:val="texte"/>
        </w:rPr>
        <w:t xml:space="preserve">en sus </w:t>
      </w:r>
      <w:r w:rsidR="00F8640C" w:rsidRPr="00F10C50">
        <w:rPr>
          <w:rStyle w:val="texte"/>
        </w:rPr>
        <w:t xml:space="preserve">de la consommation propre </w:t>
      </w:r>
      <w:r w:rsidRPr="00F10C50">
        <w:rPr>
          <w:rStyle w:val="texte"/>
        </w:rPr>
        <w:t>est fournie par SIG.</w:t>
      </w:r>
      <w:r w:rsidR="001C5499" w:rsidRPr="00F10C50">
        <w:rPr>
          <w:rStyle w:val="texte"/>
        </w:rPr>
        <w:t xml:space="preserve"> </w:t>
      </w:r>
      <w:r w:rsidR="00414EA3">
        <w:rPr>
          <w:rStyle w:val="texte"/>
        </w:rPr>
        <w:t>Sous réserve qu’un système de compteur intelligent soit mis en place, et e</w:t>
      </w:r>
      <w:r w:rsidR="001C5499" w:rsidRPr="00F10C50">
        <w:rPr>
          <w:rStyle w:val="texte"/>
        </w:rPr>
        <w:t xml:space="preserve">n application du REL, </w:t>
      </w:r>
      <w:r w:rsidR="00250EDF">
        <w:rPr>
          <w:rStyle w:val="texte"/>
        </w:rPr>
        <w:t>le Membre en question</w:t>
      </w:r>
      <w:r w:rsidR="005203AE" w:rsidRPr="00F10C50">
        <w:rPr>
          <w:rStyle w:val="texte"/>
        </w:rPr>
        <w:t xml:space="preserve"> choisit l</w:t>
      </w:r>
      <w:r w:rsidR="00F6351E" w:rsidRPr="00F10C50">
        <w:rPr>
          <w:rStyle w:val="texte"/>
        </w:rPr>
        <w:t>e type de produit</w:t>
      </w:r>
      <w:r w:rsidR="00250EDF">
        <w:rPr>
          <w:rStyle w:val="texte"/>
        </w:rPr>
        <w:t xml:space="preserve"> électrique</w:t>
      </w:r>
      <w:r w:rsidR="00F6351E" w:rsidRPr="00F10C50">
        <w:rPr>
          <w:rStyle w:val="texte"/>
        </w:rPr>
        <w:t xml:space="preserve"> dan</w:t>
      </w:r>
      <w:r w:rsidR="00444DAE" w:rsidRPr="00F10C50">
        <w:rPr>
          <w:rStyle w:val="texte"/>
        </w:rPr>
        <w:t>s la catégorie de tarif qui lui est applicable.</w:t>
      </w:r>
    </w:p>
    <w:p w14:paraId="36C045A8" w14:textId="7231C44F" w:rsidR="0096645F" w:rsidRPr="00DF3EB8" w:rsidRDefault="002809FC" w:rsidP="00DF3EB8">
      <w:pPr>
        <w:pStyle w:val="textecourant"/>
        <w:numPr>
          <w:ilvl w:val="1"/>
          <w:numId w:val="42"/>
        </w:numPr>
        <w:ind w:left="284" w:hanging="284"/>
        <w:jc w:val="both"/>
        <w:rPr>
          <w:rStyle w:val="texte"/>
        </w:rPr>
      </w:pPr>
      <w:r w:rsidRPr="333C81E6">
        <w:rPr>
          <w:rStyle w:val="texte"/>
        </w:rPr>
        <w:t xml:space="preserve">Un </w:t>
      </w:r>
      <w:r w:rsidR="00E00B06" w:rsidRPr="333C81E6">
        <w:rPr>
          <w:rStyle w:val="texte"/>
        </w:rPr>
        <w:t>M</w:t>
      </w:r>
      <w:r w:rsidRPr="333C81E6">
        <w:rPr>
          <w:rStyle w:val="texte"/>
        </w:rPr>
        <w:t>embre</w:t>
      </w:r>
      <w:r w:rsidR="00233A79" w:rsidRPr="333C81E6">
        <w:rPr>
          <w:rStyle w:val="texte"/>
        </w:rPr>
        <w:t xml:space="preserve"> qui</w:t>
      </w:r>
      <w:r w:rsidR="00250EDF" w:rsidRPr="333C81E6">
        <w:rPr>
          <w:rStyle w:val="texte"/>
        </w:rPr>
        <w:t xml:space="preserve"> serait éligible au sens de le LApEl </w:t>
      </w:r>
      <w:r w:rsidR="00233A79" w:rsidRPr="333C81E6">
        <w:rPr>
          <w:rStyle w:val="texte"/>
        </w:rPr>
        <w:t xml:space="preserve">peut faire </w:t>
      </w:r>
      <w:r w:rsidRPr="333C81E6">
        <w:rPr>
          <w:rStyle w:val="texte"/>
        </w:rPr>
        <w:t xml:space="preserve">valoir son droit d’accès au </w:t>
      </w:r>
      <w:r w:rsidR="00250EDF" w:rsidRPr="333C81E6">
        <w:rPr>
          <w:rStyle w:val="texte"/>
        </w:rPr>
        <w:t xml:space="preserve">marché libre de la fourniture en énergie électrique </w:t>
      </w:r>
      <w:r w:rsidR="00275D93" w:rsidRPr="333C81E6">
        <w:rPr>
          <w:rStyle w:val="texte"/>
        </w:rPr>
        <w:t xml:space="preserve">sans avoir à renoncer </w:t>
      </w:r>
      <w:r w:rsidR="004547AA" w:rsidRPr="333C81E6">
        <w:rPr>
          <w:rStyle w:val="texte"/>
        </w:rPr>
        <w:t>à</w:t>
      </w:r>
      <w:r w:rsidR="009C4844" w:rsidRPr="333C81E6">
        <w:rPr>
          <w:rStyle w:val="texte"/>
        </w:rPr>
        <w:t xml:space="preserve"> la consommation propre</w:t>
      </w:r>
      <w:r w:rsidR="00250EDF" w:rsidRPr="333C81E6">
        <w:rPr>
          <w:rStyle w:val="texte"/>
        </w:rPr>
        <w:t xml:space="preserve"> exercée dans le cadre de la Communauté</w:t>
      </w:r>
      <w:r w:rsidRPr="333C81E6">
        <w:rPr>
          <w:rStyle w:val="texte"/>
        </w:rPr>
        <w:t>.</w:t>
      </w:r>
    </w:p>
    <w:p w14:paraId="59A995A0" w14:textId="10E98A4C" w:rsidR="00533396" w:rsidRPr="00EC51B7" w:rsidRDefault="00533396" w:rsidP="001B14D3">
      <w:pPr>
        <w:pStyle w:val="Titre1"/>
        <w:numPr>
          <w:ilvl w:val="0"/>
          <w:numId w:val="0"/>
        </w:numPr>
      </w:pPr>
      <w:r w:rsidRPr="00EC51B7">
        <w:t>Prix et conditions de paiement</w:t>
      </w:r>
    </w:p>
    <w:p w14:paraId="05663171" w14:textId="6A82BEF5" w:rsidR="00200B69" w:rsidRDefault="00DA3A4A" w:rsidP="00DF3EB8">
      <w:pPr>
        <w:pStyle w:val="textecourant"/>
        <w:numPr>
          <w:ilvl w:val="1"/>
          <w:numId w:val="42"/>
        </w:numPr>
        <w:ind w:left="284" w:hanging="284"/>
        <w:jc w:val="both"/>
        <w:rPr>
          <w:rStyle w:val="texte"/>
        </w:rPr>
      </w:pPr>
      <w:r w:rsidRPr="00D31BFF">
        <w:rPr>
          <w:rStyle w:val="texte"/>
        </w:rPr>
        <w:t>Les frais administratifs et techniques engendrés lors de la constitution</w:t>
      </w:r>
      <w:r>
        <w:rPr>
          <w:rStyle w:val="texte"/>
        </w:rPr>
        <w:t>, les modifications</w:t>
      </w:r>
      <w:r w:rsidRPr="00D31BFF">
        <w:rPr>
          <w:rStyle w:val="texte"/>
        </w:rPr>
        <w:t xml:space="preserve"> et/ou la dissolution de la Communauté </w:t>
      </w:r>
      <w:r w:rsidR="003E0966">
        <w:rPr>
          <w:rStyle w:val="texte"/>
        </w:rPr>
        <w:t>sont</w:t>
      </w:r>
      <w:r w:rsidRPr="00D31BFF">
        <w:rPr>
          <w:rStyle w:val="texte"/>
        </w:rPr>
        <w:t xml:space="preserve"> facturés par SIG </w:t>
      </w:r>
      <w:r w:rsidR="003E0966">
        <w:rPr>
          <w:rStyle w:val="texte"/>
        </w:rPr>
        <w:t>et</w:t>
      </w:r>
      <w:r w:rsidR="003E0966" w:rsidRPr="00D31BFF">
        <w:rPr>
          <w:rStyle w:val="texte"/>
        </w:rPr>
        <w:t xml:space="preserve"> </w:t>
      </w:r>
      <w:r w:rsidRPr="00D31BFF">
        <w:rPr>
          <w:rStyle w:val="texte"/>
        </w:rPr>
        <w:t xml:space="preserve">à la charge </w:t>
      </w:r>
      <w:r>
        <w:rPr>
          <w:rStyle w:val="texte"/>
        </w:rPr>
        <w:t>d</w:t>
      </w:r>
      <w:r w:rsidR="004547AA">
        <w:rPr>
          <w:rStyle w:val="texte"/>
        </w:rPr>
        <w:t>e la Communauté</w:t>
      </w:r>
      <w:r w:rsidRPr="00D31BFF">
        <w:rPr>
          <w:rStyle w:val="texte"/>
        </w:rPr>
        <w:t>.</w:t>
      </w:r>
    </w:p>
    <w:p w14:paraId="4DBF5EC8" w14:textId="5DA6F33F" w:rsidR="00275D93" w:rsidRDefault="00DA3A4A" w:rsidP="00DF3EB8">
      <w:pPr>
        <w:pStyle w:val="textecourant"/>
        <w:numPr>
          <w:ilvl w:val="1"/>
          <w:numId w:val="42"/>
        </w:numPr>
        <w:ind w:left="284" w:hanging="284"/>
        <w:jc w:val="both"/>
        <w:rPr>
          <w:rStyle w:val="texte"/>
        </w:rPr>
      </w:pPr>
      <w:r>
        <w:rPr>
          <w:rStyle w:val="texte"/>
        </w:rPr>
        <w:t xml:space="preserve">Chaque </w:t>
      </w:r>
      <w:r w:rsidR="003E0966">
        <w:rPr>
          <w:rStyle w:val="texte"/>
        </w:rPr>
        <w:t>M</w:t>
      </w:r>
      <w:r>
        <w:rPr>
          <w:rStyle w:val="texte"/>
        </w:rPr>
        <w:t>embre</w:t>
      </w:r>
      <w:r w:rsidRPr="00D31BFF">
        <w:rPr>
          <w:rStyle w:val="texte"/>
        </w:rPr>
        <w:t xml:space="preserve"> assume les coûts</w:t>
      </w:r>
      <w:r>
        <w:rPr>
          <w:rStyle w:val="texte"/>
        </w:rPr>
        <w:t xml:space="preserve"> administratifs</w:t>
      </w:r>
      <w:r w:rsidRPr="00D31BFF">
        <w:rPr>
          <w:rStyle w:val="texte"/>
        </w:rPr>
        <w:t xml:space="preserve"> induits par </w:t>
      </w:r>
      <w:r>
        <w:rPr>
          <w:rStyle w:val="texte"/>
        </w:rPr>
        <w:t xml:space="preserve">son adhésion ou sa sortie de la Communauté </w:t>
      </w:r>
      <w:r w:rsidRPr="00D31BFF">
        <w:rPr>
          <w:rStyle w:val="texte"/>
        </w:rPr>
        <w:t>ainsi que les dommages éventuels résultant d’un défaut d’annonce.</w:t>
      </w:r>
    </w:p>
    <w:p w14:paraId="59A995A1" w14:textId="7F50078D" w:rsidR="00533396" w:rsidRPr="00D31BFF" w:rsidRDefault="003E0966" w:rsidP="00DF3EB8">
      <w:pPr>
        <w:pStyle w:val="textecourant"/>
        <w:numPr>
          <w:ilvl w:val="1"/>
          <w:numId w:val="42"/>
        </w:numPr>
        <w:ind w:left="284" w:hanging="284"/>
        <w:jc w:val="both"/>
        <w:rPr>
          <w:rStyle w:val="texte"/>
        </w:rPr>
      </w:pPr>
      <w:r w:rsidRPr="333C81E6">
        <w:rPr>
          <w:rStyle w:val="texte"/>
        </w:rPr>
        <w:t>L</w:t>
      </w:r>
      <w:r w:rsidR="0080769B" w:rsidRPr="333C81E6">
        <w:rPr>
          <w:rStyle w:val="texte"/>
        </w:rPr>
        <w:t>e prix de l’utilisation du réseau</w:t>
      </w:r>
      <w:r w:rsidRPr="333C81E6">
        <w:rPr>
          <w:rStyle w:val="texte"/>
        </w:rPr>
        <w:t xml:space="preserve"> et de l’électricité fournie par SIG</w:t>
      </w:r>
      <w:r w:rsidR="0080769B" w:rsidRPr="333C81E6">
        <w:rPr>
          <w:rStyle w:val="texte"/>
        </w:rPr>
        <w:t xml:space="preserve"> sont</w:t>
      </w:r>
      <w:r w:rsidR="00533396" w:rsidRPr="333C81E6">
        <w:rPr>
          <w:rStyle w:val="texte"/>
        </w:rPr>
        <w:t xml:space="preserve"> fixé</w:t>
      </w:r>
      <w:r w:rsidR="0080769B" w:rsidRPr="333C81E6">
        <w:rPr>
          <w:rStyle w:val="texte"/>
        </w:rPr>
        <w:t>s</w:t>
      </w:r>
      <w:r w:rsidR="00533396" w:rsidRPr="333C81E6">
        <w:rPr>
          <w:rStyle w:val="texte"/>
        </w:rPr>
        <w:t xml:space="preserve"> conformément aux tarifs et règlements publiés par SIG.</w:t>
      </w:r>
      <w:r w:rsidR="0024782D" w:rsidRPr="333C81E6">
        <w:rPr>
          <w:rStyle w:val="texte"/>
        </w:rPr>
        <w:t xml:space="preserve"> La rémunération pour l’utilisation du réseau (y compris les redevances et prestations fournies aux collectivités publiques) </w:t>
      </w:r>
      <w:r w:rsidR="009516C5">
        <w:rPr>
          <w:rStyle w:val="texte"/>
        </w:rPr>
        <w:t xml:space="preserve">est </w:t>
      </w:r>
      <w:r w:rsidR="0024782D" w:rsidRPr="333C81E6">
        <w:rPr>
          <w:rStyle w:val="texte"/>
        </w:rPr>
        <w:t xml:space="preserve">facturée </w:t>
      </w:r>
      <w:r w:rsidR="009516C5">
        <w:rPr>
          <w:rStyle w:val="texte"/>
        </w:rPr>
        <w:t>aux Membres</w:t>
      </w:r>
      <w:r w:rsidR="0024782D" w:rsidRPr="333C81E6">
        <w:rPr>
          <w:rStyle w:val="texte"/>
        </w:rPr>
        <w:t xml:space="preserve"> </w:t>
      </w:r>
      <w:r w:rsidR="0067173F">
        <w:rPr>
          <w:rStyle w:val="texte"/>
        </w:rPr>
        <w:t>uni</w:t>
      </w:r>
      <w:r w:rsidR="0024782D" w:rsidRPr="333C81E6">
        <w:rPr>
          <w:rStyle w:val="texte"/>
        </w:rPr>
        <w:t>que</w:t>
      </w:r>
      <w:r w:rsidR="0067173F">
        <w:rPr>
          <w:rStyle w:val="texte"/>
        </w:rPr>
        <w:t>ment</w:t>
      </w:r>
      <w:r w:rsidR="0024782D" w:rsidRPr="333C81E6">
        <w:rPr>
          <w:rStyle w:val="texte"/>
        </w:rPr>
        <w:t xml:space="preserve"> pour la consommation d’électricité soutirée du réseau</w:t>
      </w:r>
      <w:r w:rsidR="5B216272" w:rsidRPr="333C81E6">
        <w:rPr>
          <w:rStyle w:val="texte"/>
        </w:rPr>
        <w:t>.</w:t>
      </w:r>
    </w:p>
    <w:p w14:paraId="59A995A2" w14:textId="3C3EA5FB" w:rsidR="00533396" w:rsidRPr="00D31BFF" w:rsidRDefault="00533396" w:rsidP="00DF3EB8">
      <w:pPr>
        <w:pStyle w:val="textecourant"/>
        <w:numPr>
          <w:ilvl w:val="1"/>
          <w:numId w:val="42"/>
        </w:numPr>
        <w:ind w:left="284" w:hanging="284"/>
        <w:jc w:val="both"/>
        <w:rPr>
          <w:rStyle w:val="texte"/>
        </w:rPr>
      </w:pPr>
      <w:r w:rsidRPr="00D31BFF">
        <w:rPr>
          <w:rStyle w:val="texte"/>
        </w:rPr>
        <w:t xml:space="preserve">SIG fait parvenir au Représentant </w:t>
      </w:r>
      <w:r w:rsidR="003E0966">
        <w:rPr>
          <w:rStyle w:val="texte"/>
        </w:rPr>
        <w:t xml:space="preserve">de la Communauté </w:t>
      </w:r>
      <w:r w:rsidRPr="00D31BFF">
        <w:rPr>
          <w:rStyle w:val="texte"/>
        </w:rPr>
        <w:t xml:space="preserve">une facture </w:t>
      </w:r>
      <w:r w:rsidR="003E0966">
        <w:rPr>
          <w:rStyle w:val="texte"/>
        </w:rPr>
        <w:t xml:space="preserve">relative à </w:t>
      </w:r>
      <w:r w:rsidR="00AB6931">
        <w:rPr>
          <w:rStyle w:val="texte"/>
        </w:rPr>
        <w:t>l’électricité</w:t>
      </w:r>
      <w:r w:rsidRPr="00D31BFF">
        <w:rPr>
          <w:rStyle w:val="texte"/>
        </w:rPr>
        <w:t xml:space="preserve"> fournie</w:t>
      </w:r>
      <w:r w:rsidR="00FB3882">
        <w:rPr>
          <w:rStyle w:val="texte"/>
        </w:rPr>
        <w:t xml:space="preserve"> à l’ensemble de la Communauté</w:t>
      </w:r>
      <w:r w:rsidR="003E0966">
        <w:rPr>
          <w:rStyle w:val="texte"/>
        </w:rPr>
        <w:t xml:space="preserve"> (ci-après, la « Facture »)</w:t>
      </w:r>
      <w:r w:rsidR="009164DC">
        <w:rPr>
          <w:rStyle w:val="texte"/>
        </w:rPr>
        <w:t xml:space="preserve"> comprenant le prix de l’énergie</w:t>
      </w:r>
      <w:r w:rsidR="00542C5A">
        <w:rPr>
          <w:rStyle w:val="texte"/>
        </w:rPr>
        <w:t>,</w:t>
      </w:r>
      <w:r w:rsidRPr="00D31BFF">
        <w:rPr>
          <w:rStyle w:val="texte"/>
        </w:rPr>
        <w:t xml:space="preserve"> le prix de l’utilisation du réseau</w:t>
      </w:r>
      <w:r w:rsidR="00542C5A">
        <w:rPr>
          <w:rStyle w:val="texte"/>
        </w:rPr>
        <w:t xml:space="preserve">, </w:t>
      </w:r>
      <w:r w:rsidRPr="00D31BFF">
        <w:rPr>
          <w:rStyle w:val="texte"/>
        </w:rPr>
        <w:t xml:space="preserve">les taxes ainsi que les éventuels frais administratifs et techniques facturés conformément à </w:t>
      </w:r>
      <w:r w:rsidRPr="00225FE4">
        <w:rPr>
          <w:rStyle w:val="texte"/>
        </w:rPr>
        <w:t xml:space="preserve">l’article </w:t>
      </w:r>
      <w:r w:rsidR="00225FE4" w:rsidRPr="00225FE4">
        <w:rPr>
          <w:rStyle w:val="texte"/>
        </w:rPr>
        <w:t>1</w:t>
      </w:r>
      <w:r w:rsidR="004547AA" w:rsidRPr="00225FE4">
        <w:rPr>
          <w:rStyle w:val="texte"/>
        </w:rPr>
        <w:t>5</w:t>
      </w:r>
      <w:r w:rsidRPr="00D31BFF">
        <w:rPr>
          <w:rStyle w:val="texte"/>
        </w:rPr>
        <w:t xml:space="preserve"> ci-avant.</w:t>
      </w:r>
    </w:p>
    <w:p w14:paraId="59A995A3" w14:textId="4A726E77" w:rsidR="00533396" w:rsidRPr="00D31BFF" w:rsidRDefault="00533396" w:rsidP="00DF3EB8">
      <w:pPr>
        <w:pStyle w:val="textecourant"/>
        <w:numPr>
          <w:ilvl w:val="1"/>
          <w:numId w:val="42"/>
        </w:numPr>
        <w:ind w:left="284" w:hanging="284"/>
        <w:jc w:val="both"/>
        <w:rPr>
          <w:rStyle w:val="texte"/>
        </w:rPr>
      </w:pPr>
      <w:r w:rsidRPr="00D31BFF">
        <w:rPr>
          <w:rStyle w:val="texte"/>
        </w:rPr>
        <w:t>Une Facture est envoyée tous les mois au Représentant</w:t>
      </w:r>
      <w:r w:rsidR="003E0966">
        <w:rPr>
          <w:rStyle w:val="texte"/>
        </w:rPr>
        <w:t xml:space="preserve"> de la Communauté</w:t>
      </w:r>
      <w:r w:rsidRPr="00D31BFF">
        <w:rPr>
          <w:rStyle w:val="texte"/>
        </w:rPr>
        <w:t xml:space="preserve">. La Facture est payable net, sans escompte, au plus tard à la date d’échéance de </w:t>
      </w:r>
      <w:r w:rsidR="0067173F">
        <w:rPr>
          <w:rStyle w:val="texte"/>
        </w:rPr>
        <w:t>trente</w:t>
      </w:r>
      <w:r w:rsidR="0067173F" w:rsidRPr="00D31BFF">
        <w:rPr>
          <w:rStyle w:val="texte"/>
        </w:rPr>
        <w:t xml:space="preserve"> </w:t>
      </w:r>
      <w:r w:rsidRPr="00D31BFF">
        <w:rPr>
          <w:rStyle w:val="texte"/>
        </w:rPr>
        <w:t>jours mentionnée.</w:t>
      </w:r>
    </w:p>
    <w:p w14:paraId="59A995A4" w14:textId="4B07DE5D" w:rsidR="00533396" w:rsidRPr="00250EDF" w:rsidRDefault="00533396" w:rsidP="00DF3EB8">
      <w:pPr>
        <w:pStyle w:val="textecourant"/>
        <w:numPr>
          <w:ilvl w:val="1"/>
          <w:numId w:val="42"/>
        </w:numPr>
        <w:ind w:left="284" w:hanging="284"/>
        <w:jc w:val="both"/>
        <w:rPr>
          <w:rStyle w:val="texte"/>
        </w:rPr>
      </w:pPr>
      <w:r w:rsidRPr="333C81E6">
        <w:rPr>
          <w:rStyle w:val="texte"/>
        </w:rPr>
        <w:lastRenderedPageBreak/>
        <w:t>Le</w:t>
      </w:r>
      <w:r w:rsidR="004547AA" w:rsidRPr="333C81E6">
        <w:rPr>
          <w:rStyle w:val="texte"/>
        </w:rPr>
        <w:t>s Membres de la Communauté sont</w:t>
      </w:r>
      <w:r w:rsidR="00574D83">
        <w:rPr>
          <w:rStyle w:val="texte"/>
        </w:rPr>
        <w:t xml:space="preserve">, </w:t>
      </w:r>
      <w:r w:rsidR="00574D83" w:rsidRPr="333C81E6">
        <w:rPr>
          <w:rStyle w:val="texte"/>
        </w:rPr>
        <w:t>à hauteur de la part d’énergie que chacun d’eux soutire individuellement du réseau</w:t>
      </w:r>
      <w:r w:rsidR="00997405">
        <w:rPr>
          <w:rStyle w:val="texte"/>
        </w:rPr>
        <w:t xml:space="preserve">, </w:t>
      </w:r>
      <w:r w:rsidRPr="333C81E6">
        <w:rPr>
          <w:rStyle w:val="texte"/>
        </w:rPr>
        <w:t>solidairement responsable</w:t>
      </w:r>
      <w:r w:rsidR="004547AA" w:rsidRPr="333C81E6">
        <w:rPr>
          <w:rStyle w:val="texte"/>
        </w:rPr>
        <w:t>s</w:t>
      </w:r>
      <w:r w:rsidRPr="333C81E6">
        <w:rPr>
          <w:rStyle w:val="texte"/>
        </w:rPr>
        <w:t xml:space="preserve"> du paiement de la Facture</w:t>
      </w:r>
      <w:r w:rsidR="0B441925" w:rsidRPr="333C81E6">
        <w:rPr>
          <w:rStyle w:val="texte"/>
        </w:rPr>
        <w:t>.</w:t>
      </w:r>
    </w:p>
    <w:p w14:paraId="59A995A5" w14:textId="65B8E8E7" w:rsidR="00533396" w:rsidRPr="00D31BFF" w:rsidRDefault="00533396" w:rsidP="00DF3EB8">
      <w:pPr>
        <w:pStyle w:val="textecourant"/>
        <w:numPr>
          <w:ilvl w:val="1"/>
          <w:numId w:val="42"/>
        </w:numPr>
        <w:ind w:left="284" w:hanging="284"/>
        <w:jc w:val="both"/>
        <w:rPr>
          <w:rStyle w:val="texte"/>
        </w:rPr>
      </w:pPr>
      <w:r w:rsidRPr="00D31BFF">
        <w:rPr>
          <w:rStyle w:val="texte"/>
        </w:rPr>
        <w:t xml:space="preserve">En cas de réclamation, </w:t>
      </w:r>
      <w:r w:rsidR="003E0966">
        <w:rPr>
          <w:rStyle w:val="texte"/>
        </w:rPr>
        <w:t>celle-ci</w:t>
      </w:r>
      <w:r w:rsidRPr="00D31BFF">
        <w:rPr>
          <w:rStyle w:val="texte"/>
        </w:rPr>
        <w:t xml:space="preserve"> doit </w:t>
      </w:r>
      <w:r w:rsidR="003E0966">
        <w:rPr>
          <w:rStyle w:val="texte"/>
        </w:rPr>
        <w:t xml:space="preserve">être </w:t>
      </w:r>
      <w:r w:rsidRPr="00D31BFF">
        <w:rPr>
          <w:rStyle w:val="texte"/>
        </w:rPr>
        <w:t>adress</w:t>
      </w:r>
      <w:r w:rsidR="003E0966">
        <w:rPr>
          <w:rStyle w:val="texte"/>
        </w:rPr>
        <w:t>ée</w:t>
      </w:r>
      <w:r w:rsidRPr="00D31BFF">
        <w:rPr>
          <w:rStyle w:val="texte"/>
        </w:rPr>
        <w:t xml:space="preserve"> par écrit à SIG avant la date d’échéance de la Facture. Aucune réclamation ne justifie un retard de paiement. Si la réclamation est fondée, SIG adapte la Facture suivante en conséquence.</w:t>
      </w:r>
    </w:p>
    <w:p w14:paraId="59A995A6" w14:textId="6BA1B4E3" w:rsidR="00533396" w:rsidRPr="00D31BFF" w:rsidRDefault="00533396" w:rsidP="00DF3EB8">
      <w:pPr>
        <w:pStyle w:val="textecourant"/>
        <w:numPr>
          <w:ilvl w:val="1"/>
          <w:numId w:val="42"/>
        </w:numPr>
        <w:ind w:left="284" w:hanging="284"/>
        <w:jc w:val="both"/>
        <w:rPr>
          <w:rStyle w:val="texte"/>
        </w:rPr>
      </w:pPr>
      <w:r w:rsidRPr="00D31BFF">
        <w:rPr>
          <w:rStyle w:val="texte"/>
        </w:rPr>
        <w:t xml:space="preserve">En cas de défaut de paiement dans les </w:t>
      </w:r>
      <w:r w:rsidR="00E30FCD">
        <w:rPr>
          <w:rStyle w:val="texte"/>
        </w:rPr>
        <w:t>trente</w:t>
      </w:r>
      <w:r w:rsidRPr="00D31BFF">
        <w:rPr>
          <w:rStyle w:val="texte"/>
        </w:rPr>
        <w:t xml:space="preserve"> jours, le Représentant</w:t>
      </w:r>
      <w:r w:rsidR="003E0966">
        <w:rPr>
          <w:rStyle w:val="texte"/>
        </w:rPr>
        <w:t xml:space="preserve"> de la Communauté</w:t>
      </w:r>
      <w:r w:rsidRPr="00D31BFF">
        <w:rPr>
          <w:rStyle w:val="texte"/>
        </w:rPr>
        <w:t xml:space="preserve"> recevra les rappels suivants :</w:t>
      </w:r>
    </w:p>
    <w:p w14:paraId="59A995A7" w14:textId="24FEB7BC" w:rsidR="00533396" w:rsidRPr="00D31BFF" w:rsidRDefault="00533396" w:rsidP="00DF3EB8">
      <w:pPr>
        <w:pStyle w:val="textecourant"/>
        <w:numPr>
          <w:ilvl w:val="0"/>
          <w:numId w:val="44"/>
        </w:numPr>
        <w:ind w:left="567" w:hanging="284"/>
        <w:jc w:val="both"/>
        <w:rPr>
          <w:rStyle w:val="texte"/>
        </w:rPr>
      </w:pPr>
      <w:r w:rsidRPr="00D31BFF">
        <w:rPr>
          <w:rStyle w:val="texte"/>
        </w:rPr>
        <w:t xml:space="preserve">Premier rappel avec un délai de </w:t>
      </w:r>
      <w:r w:rsidR="00E30FCD">
        <w:rPr>
          <w:rStyle w:val="texte"/>
        </w:rPr>
        <w:t>sept</w:t>
      </w:r>
      <w:r w:rsidRPr="00D31BFF">
        <w:rPr>
          <w:rStyle w:val="texte"/>
        </w:rPr>
        <w:t xml:space="preserve"> jours pour payer à compter de sa date de réception ;</w:t>
      </w:r>
    </w:p>
    <w:p w14:paraId="59A995A8" w14:textId="67571651" w:rsidR="00533396" w:rsidRPr="00D31BFF" w:rsidRDefault="00533396" w:rsidP="00DF3EB8">
      <w:pPr>
        <w:pStyle w:val="textecourant"/>
        <w:numPr>
          <w:ilvl w:val="0"/>
          <w:numId w:val="44"/>
        </w:numPr>
        <w:ind w:left="567" w:hanging="284"/>
        <w:jc w:val="both"/>
        <w:rPr>
          <w:rStyle w:val="texte"/>
        </w:rPr>
      </w:pPr>
      <w:r w:rsidRPr="00D31BFF">
        <w:rPr>
          <w:rStyle w:val="texte"/>
        </w:rPr>
        <w:t xml:space="preserve">Deuxième rappel avec un délai de </w:t>
      </w:r>
      <w:r w:rsidR="00E30FCD">
        <w:rPr>
          <w:rStyle w:val="texte"/>
        </w:rPr>
        <w:t>sept</w:t>
      </w:r>
      <w:r w:rsidRPr="00D31BFF">
        <w:rPr>
          <w:rStyle w:val="texte"/>
        </w:rPr>
        <w:t xml:space="preserve"> jours pour payer à compter de sa date de réception ;</w:t>
      </w:r>
    </w:p>
    <w:p w14:paraId="59A995A9" w14:textId="01CBC3A8" w:rsidR="00533396" w:rsidRPr="00D31BFF" w:rsidRDefault="00533396" w:rsidP="00DF3EB8">
      <w:pPr>
        <w:pStyle w:val="textecourant"/>
        <w:numPr>
          <w:ilvl w:val="0"/>
          <w:numId w:val="44"/>
        </w:numPr>
        <w:ind w:left="567" w:hanging="284"/>
        <w:jc w:val="both"/>
        <w:rPr>
          <w:rStyle w:val="texte"/>
        </w:rPr>
      </w:pPr>
      <w:r w:rsidRPr="000D21AF">
        <w:rPr>
          <w:rStyle w:val="texte"/>
        </w:rPr>
        <w:t>Ultime rappel par</w:t>
      </w:r>
      <w:r w:rsidRPr="00D31BFF">
        <w:rPr>
          <w:rStyle w:val="texte"/>
        </w:rPr>
        <w:t xml:space="preserve"> courrier recommandé mentionnant une ultime date d’échéance du paiement et comprenant l’indication que, faute de paiement intégral</w:t>
      </w:r>
      <w:r w:rsidR="001F2D2B">
        <w:rPr>
          <w:rStyle w:val="texte"/>
        </w:rPr>
        <w:t xml:space="preserve"> du montant dû</w:t>
      </w:r>
      <w:r w:rsidRPr="00D31BFF">
        <w:rPr>
          <w:rStyle w:val="texte"/>
        </w:rPr>
        <w:t xml:space="preserve"> à cette date, SIG sera en droit de résilier le Contrat avec effet immédiat.</w:t>
      </w:r>
    </w:p>
    <w:p w14:paraId="59A995AA" w14:textId="06963A30" w:rsidR="00533396" w:rsidRPr="00D31BFF" w:rsidRDefault="00533396" w:rsidP="00DF3EB8">
      <w:pPr>
        <w:pStyle w:val="textecourant"/>
        <w:numPr>
          <w:ilvl w:val="1"/>
          <w:numId w:val="42"/>
        </w:numPr>
        <w:ind w:left="284" w:hanging="284"/>
        <w:jc w:val="both"/>
        <w:rPr>
          <w:rStyle w:val="texte"/>
        </w:rPr>
      </w:pPr>
      <w:r w:rsidRPr="00D31BFF">
        <w:rPr>
          <w:rStyle w:val="texte"/>
        </w:rPr>
        <w:t>SIG facture au Représentant</w:t>
      </w:r>
      <w:r w:rsidR="001F2D2B">
        <w:rPr>
          <w:rStyle w:val="texte"/>
        </w:rPr>
        <w:t xml:space="preserve"> de la Communauté</w:t>
      </w:r>
      <w:r w:rsidRPr="00D31BFF">
        <w:rPr>
          <w:rStyle w:val="texte"/>
        </w:rPr>
        <w:t xml:space="preserve"> les frais de rappel ainsi que l’intérêt moratoire au taux de 5% l’an à compter de l’échéance de la première Facture </w:t>
      </w:r>
      <w:r w:rsidRPr="00225FE4">
        <w:rPr>
          <w:rStyle w:val="texte"/>
        </w:rPr>
        <w:t xml:space="preserve">selon l’article </w:t>
      </w:r>
      <w:r w:rsidR="00225FE4" w:rsidRPr="00225FE4">
        <w:rPr>
          <w:rStyle w:val="texte"/>
        </w:rPr>
        <w:t>19</w:t>
      </w:r>
      <w:r w:rsidRPr="00225FE4">
        <w:rPr>
          <w:rStyle w:val="texte"/>
        </w:rPr>
        <w:t>.</w:t>
      </w:r>
    </w:p>
    <w:p w14:paraId="59A995AB" w14:textId="12FEDA8B" w:rsidR="00533396" w:rsidRPr="00D31BFF" w:rsidRDefault="00533396" w:rsidP="00DF3EB8">
      <w:pPr>
        <w:pStyle w:val="textecourant"/>
        <w:numPr>
          <w:ilvl w:val="1"/>
          <w:numId w:val="42"/>
        </w:numPr>
        <w:ind w:left="284" w:hanging="284"/>
        <w:jc w:val="both"/>
        <w:rPr>
          <w:rStyle w:val="texte"/>
        </w:rPr>
      </w:pPr>
      <w:r w:rsidRPr="00D31BFF">
        <w:rPr>
          <w:rStyle w:val="texte"/>
        </w:rPr>
        <w:t xml:space="preserve">A titre informatif, il est précisé que le défaut de paiement par le Représentant de la Facture dans un délai de </w:t>
      </w:r>
      <w:r w:rsidR="00E30FCD">
        <w:rPr>
          <w:rStyle w:val="texte"/>
        </w:rPr>
        <w:t>dix</w:t>
      </w:r>
      <w:r w:rsidRPr="00D31BFF">
        <w:rPr>
          <w:rStyle w:val="texte"/>
        </w:rPr>
        <w:t xml:space="preserve"> jours </w:t>
      </w:r>
      <w:r w:rsidR="00827A96">
        <w:rPr>
          <w:rStyle w:val="texte"/>
        </w:rPr>
        <w:t xml:space="preserve">suivants </w:t>
      </w:r>
      <w:r w:rsidRPr="00D31BFF">
        <w:rPr>
          <w:rStyle w:val="texte"/>
        </w:rPr>
        <w:t>l’envoi du rappel susmentionné, peut entraîner une demande de garantie, voire la coupure de l’accès de la Communauté au réseau de distribution électrique par le GRD, selon les règles et procédures spécifiques de ce dernier.</w:t>
      </w:r>
    </w:p>
    <w:p w14:paraId="59A995AC" w14:textId="5D5DEBEE" w:rsidR="00533396" w:rsidRPr="00D31BFF" w:rsidRDefault="00533396" w:rsidP="00DF3EB8">
      <w:pPr>
        <w:pStyle w:val="textecourant"/>
        <w:numPr>
          <w:ilvl w:val="1"/>
          <w:numId w:val="42"/>
        </w:numPr>
        <w:ind w:left="284" w:hanging="284"/>
        <w:jc w:val="both"/>
        <w:rPr>
          <w:rStyle w:val="texte"/>
        </w:rPr>
      </w:pPr>
      <w:r w:rsidRPr="00D31BFF">
        <w:rPr>
          <w:rStyle w:val="texte"/>
        </w:rPr>
        <w:t xml:space="preserve">Le prix de l’électricité photovoltaïque </w:t>
      </w:r>
      <w:r w:rsidR="006F04A4">
        <w:rPr>
          <w:rStyle w:val="texte"/>
        </w:rPr>
        <w:t>auto</w:t>
      </w:r>
      <w:r w:rsidRPr="00D31BFF">
        <w:rPr>
          <w:rStyle w:val="texte"/>
        </w:rPr>
        <w:t xml:space="preserve">consommée par les </w:t>
      </w:r>
      <w:r w:rsidR="00964FF1">
        <w:rPr>
          <w:rStyle w:val="texte"/>
        </w:rPr>
        <w:t>M</w:t>
      </w:r>
      <w:r w:rsidRPr="00D31BFF">
        <w:rPr>
          <w:rStyle w:val="texte"/>
        </w:rPr>
        <w:t xml:space="preserve">embres de la Communauté et la facturation de celle-ci sont régis d’entente entre </w:t>
      </w:r>
      <w:r w:rsidRPr="00250EDF">
        <w:rPr>
          <w:rStyle w:val="texte"/>
        </w:rPr>
        <w:t>le Représentant</w:t>
      </w:r>
      <w:r w:rsidRPr="00D31BFF">
        <w:rPr>
          <w:rStyle w:val="texte"/>
        </w:rPr>
        <w:t xml:space="preserve"> et les </w:t>
      </w:r>
      <w:r w:rsidR="00964FF1">
        <w:rPr>
          <w:rStyle w:val="texte"/>
        </w:rPr>
        <w:t>M</w:t>
      </w:r>
      <w:r w:rsidRPr="00D31BFF">
        <w:rPr>
          <w:rStyle w:val="texte"/>
        </w:rPr>
        <w:t>embres de la Communauté.</w:t>
      </w:r>
    </w:p>
    <w:p w14:paraId="59A995AD" w14:textId="55790F4C" w:rsidR="00533396" w:rsidRPr="00740215" w:rsidRDefault="00533396" w:rsidP="001B14D3">
      <w:pPr>
        <w:pStyle w:val="Titre1"/>
        <w:numPr>
          <w:ilvl w:val="0"/>
          <w:numId w:val="0"/>
        </w:numPr>
      </w:pPr>
      <w:r w:rsidRPr="00740215">
        <w:t>Entrée en vigueur du Contrat</w:t>
      </w:r>
    </w:p>
    <w:p w14:paraId="59A995AE" w14:textId="2291474E" w:rsidR="00533396" w:rsidRPr="00D31BFF" w:rsidRDefault="00533396" w:rsidP="00DF3EB8">
      <w:pPr>
        <w:pStyle w:val="textecourant"/>
        <w:numPr>
          <w:ilvl w:val="1"/>
          <w:numId w:val="42"/>
        </w:numPr>
        <w:ind w:left="284" w:hanging="284"/>
        <w:jc w:val="both"/>
        <w:rPr>
          <w:rStyle w:val="texte"/>
        </w:rPr>
      </w:pPr>
      <w:r w:rsidRPr="00D31BFF">
        <w:rPr>
          <w:rStyle w:val="texte"/>
        </w:rPr>
        <w:t>Le Contrat prend effet dès sa signature par les Parties.</w:t>
      </w:r>
    </w:p>
    <w:p w14:paraId="59A995AF" w14:textId="6BF8303E" w:rsidR="00533396" w:rsidRPr="00740215" w:rsidRDefault="00533396" w:rsidP="001B14D3">
      <w:pPr>
        <w:pStyle w:val="Titre1"/>
        <w:numPr>
          <w:ilvl w:val="0"/>
          <w:numId w:val="0"/>
        </w:numPr>
      </w:pPr>
      <w:r w:rsidRPr="00740215">
        <w:t>Résiliation anticipée</w:t>
      </w:r>
    </w:p>
    <w:p w14:paraId="59A995B0" w14:textId="78C00549" w:rsidR="00533396" w:rsidRPr="00D31BFF" w:rsidRDefault="00533396" w:rsidP="00DF3EB8">
      <w:pPr>
        <w:pStyle w:val="textecourant"/>
        <w:numPr>
          <w:ilvl w:val="1"/>
          <w:numId w:val="42"/>
        </w:numPr>
        <w:ind w:left="284" w:hanging="284"/>
        <w:jc w:val="both"/>
        <w:rPr>
          <w:rStyle w:val="texte"/>
        </w:rPr>
      </w:pPr>
      <w:r w:rsidRPr="00D31BFF">
        <w:rPr>
          <w:rStyle w:val="texte"/>
        </w:rPr>
        <w:t>Chaque Partie a le droit de résilier par écrit le Contrat en tout temps et avec effet immédiat lorsque :</w:t>
      </w:r>
    </w:p>
    <w:p w14:paraId="59A995B1" w14:textId="407A2667" w:rsidR="00533396" w:rsidRPr="00D31BFF" w:rsidRDefault="00E30FCD" w:rsidP="00DF3EB8">
      <w:pPr>
        <w:pStyle w:val="textecourant"/>
        <w:numPr>
          <w:ilvl w:val="0"/>
          <w:numId w:val="44"/>
        </w:numPr>
        <w:ind w:left="567" w:hanging="284"/>
        <w:jc w:val="both"/>
        <w:rPr>
          <w:rStyle w:val="texte"/>
        </w:rPr>
      </w:pPr>
      <w:r w:rsidRPr="00D31BFF">
        <w:rPr>
          <w:rStyle w:val="texte"/>
        </w:rPr>
        <w:t>L’autre</w:t>
      </w:r>
      <w:r w:rsidR="00533396" w:rsidRPr="00D31BFF">
        <w:rPr>
          <w:rStyle w:val="texte"/>
        </w:rPr>
        <w:t xml:space="preserve"> Partie viole des obligations importantes découlant du Contrat et ne rétablit pas un état </w:t>
      </w:r>
      <w:r w:rsidR="00533396" w:rsidRPr="0004480E">
        <w:rPr>
          <w:rStyle w:val="texte"/>
        </w:rPr>
        <w:t>conforme</w:t>
      </w:r>
      <w:r w:rsidR="00533396" w:rsidRPr="00D31BFF">
        <w:rPr>
          <w:rStyle w:val="texte"/>
        </w:rPr>
        <w:t xml:space="preserve"> au Contrat dans un délai de 30 jours après une mise en demeure par écrit ; ou</w:t>
      </w:r>
    </w:p>
    <w:p w14:paraId="59A995B2" w14:textId="52839751" w:rsidR="00533396" w:rsidRDefault="00E30FCD" w:rsidP="00DF3EB8">
      <w:pPr>
        <w:pStyle w:val="textecourant"/>
        <w:numPr>
          <w:ilvl w:val="0"/>
          <w:numId w:val="44"/>
        </w:numPr>
        <w:ind w:left="567" w:hanging="284"/>
        <w:jc w:val="both"/>
        <w:rPr>
          <w:rStyle w:val="texte"/>
        </w:rPr>
      </w:pPr>
      <w:r w:rsidRPr="00D31BFF">
        <w:rPr>
          <w:rStyle w:val="texte"/>
        </w:rPr>
        <w:t>Une</w:t>
      </w:r>
      <w:r w:rsidR="00533396" w:rsidRPr="00D31BFF">
        <w:rPr>
          <w:rStyle w:val="texte"/>
        </w:rPr>
        <w:t xml:space="preserve"> procédure de faillite ou de liquidation est ouverte contre l’autre Partie, ou lorsque l’autre Partie dépose une demande d’ouverture de procédure d’octroi de sursis concordataire, de faillite ou de liquidation</w:t>
      </w:r>
      <w:r w:rsidR="0004480E">
        <w:rPr>
          <w:rStyle w:val="texte"/>
        </w:rPr>
        <w:t> ; ou</w:t>
      </w:r>
    </w:p>
    <w:p w14:paraId="7C622869" w14:textId="77C86D1C" w:rsidR="00FC3838" w:rsidRPr="00D31BFF" w:rsidRDefault="00E30FCD" w:rsidP="007B28E3">
      <w:pPr>
        <w:pStyle w:val="textecourant"/>
        <w:numPr>
          <w:ilvl w:val="0"/>
          <w:numId w:val="44"/>
        </w:numPr>
        <w:ind w:left="567" w:hanging="284"/>
        <w:jc w:val="both"/>
        <w:rPr>
          <w:rStyle w:val="texte"/>
        </w:rPr>
      </w:pPr>
      <w:r>
        <w:rPr>
          <w:rStyle w:val="texte"/>
        </w:rPr>
        <w:t>La</w:t>
      </w:r>
      <w:r w:rsidR="00841457">
        <w:rPr>
          <w:rStyle w:val="texte"/>
        </w:rPr>
        <w:t xml:space="preserve"> consommation propre cesse </w:t>
      </w:r>
      <w:r w:rsidR="00BE2076">
        <w:rPr>
          <w:rStyle w:val="texte"/>
        </w:rPr>
        <w:t>et que</w:t>
      </w:r>
      <w:r w:rsidR="00417D38">
        <w:rPr>
          <w:rStyle w:val="texte"/>
        </w:rPr>
        <w:t>, de fait,</w:t>
      </w:r>
      <w:r w:rsidR="00BE2076">
        <w:rPr>
          <w:rStyle w:val="texte"/>
        </w:rPr>
        <w:t xml:space="preserve"> la Communauté n’a plus de raison d’être.</w:t>
      </w:r>
    </w:p>
    <w:p w14:paraId="59A995B3" w14:textId="43EDF69C" w:rsidR="00533396" w:rsidRPr="00D31BFF" w:rsidRDefault="00533396" w:rsidP="00DF3EB8">
      <w:pPr>
        <w:pStyle w:val="textecourant"/>
        <w:numPr>
          <w:ilvl w:val="1"/>
          <w:numId w:val="42"/>
        </w:numPr>
        <w:ind w:left="284" w:hanging="284"/>
        <w:jc w:val="both"/>
        <w:rPr>
          <w:rStyle w:val="texte"/>
        </w:rPr>
      </w:pPr>
      <w:r w:rsidRPr="00D31BFF">
        <w:rPr>
          <w:rStyle w:val="texte"/>
        </w:rPr>
        <w:t xml:space="preserve">SIG est en droit de résilier le Contrat avec effet immédiat en cas de défaut de paiement par le </w:t>
      </w:r>
      <w:r w:rsidRPr="00D31BFF">
        <w:rPr>
          <w:rStyle w:val="texte"/>
        </w:rPr>
        <w:t>Représentant d’une Facture dans l’ultime délai de rappel.</w:t>
      </w:r>
    </w:p>
    <w:p w14:paraId="59A995B4" w14:textId="08AF37E2" w:rsidR="00533396" w:rsidRPr="00D31BFF" w:rsidRDefault="00533396" w:rsidP="00DF3EB8">
      <w:pPr>
        <w:pStyle w:val="textecourant"/>
        <w:numPr>
          <w:ilvl w:val="1"/>
          <w:numId w:val="42"/>
        </w:numPr>
        <w:ind w:left="284" w:hanging="284"/>
        <w:jc w:val="both"/>
        <w:rPr>
          <w:rStyle w:val="texte"/>
        </w:rPr>
      </w:pPr>
      <w:r w:rsidRPr="00D31BFF">
        <w:rPr>
          <w:rStyle w:val="texte"/>
        </w:rPr>
        <w:t xml:space="preserve">Le Contrat </w:t>
      </w:r>
      <w:r w:rsidR="00964FF1">
        <w:rPr>
          <w:rStyle w:val="texte"/>
        </w:rPr>
        <w:t xml:space="preserve">peut être résilié sans motif </w:t>
      </w:r>
      <w:r w:rsidRPr="00D31BFF">
        <w:rPr>
          <w:rStyle w:val="texte"/>
        </w:rPr>
        <w:t>par les Parties sous réserve d</w:t>
      </w:r>
      <w:r w:rsidR="00964FF1">
        <w:rPr>
          <w:rStyle w:val="texte"/>
        </w:rPr>
        <w:t>u</w:t>
      </w:r>
      <w:r w:rsidRPr="00D31BFF">
        <w:rPr>
          <w:rStyle w:val="texte"/>
        </w:rPr>
        <w:t xml:space="preserve"> respect d’un délai d’un mois pour la fin d’un mois.</w:t>
      </w:r>
    </w:p>
    <w:p w14:paraId="59A995B5" w14:textId="2167177B" w:rsidR="00533396" w:rsidRPr="00D31BFF" w:rsidRDefault="00533396" w:rsidP="00DF3EB8">
      <w:pPr>
        <w:pStyle w:val="textecourant"/>
        <w:numPr>
          <w:ilvl w:val="1"/>
          <w:numId w:val="42"/>
        </w:numPr>
        <w:ind w:left="284" w:hanging="284"/>
        <w:jc w:val="both"/>
        <w:rPr>
          <w:rStyle w:val="texte"/>
        </w:rPr>
      </w:pPr>
      <w:r w:rsidRPr="00D31BFF">
        <w:rPr>
          <w:rStyle w:val="texte"/>
        </w:rPr>
        <w:t>La résiliation du Contrat sera effectuée sans préjudice des droits et/ou prétentions existants qu’une Partie pourrait faire valoir contre l’autre.</w:t>
      </w:r>
    </w:p>
    <w:p w14:paraId="59A995B6" w14:textId="784A091A" w:rsidR="00533396" w:rsidRPr="00740215" w:rsidRDefault="00533396" w:rsidP="001B14D3">
      <w:pPr>
        <w:pStyle w:val="Titre1"/>
        <w:numPr>
          <w:ilvl w:val="0"/>
          <w:numId w:val="0"/>
        </w:numPr>
      </w:pPr>
      <w:r w:rsidRPr="00740215">
        <w:t>Cession du Contrat</w:t>
      </w:r>
    </w:p>
    <w:p w14:paraId="59A995B7" w14:textId="30CCD502" w:rsidR="00533396" w:rsidRPr="00D31BFF" w:rsidRDefault="00533396" w:rsidP="00DF3EB8">
      <w:pPr>
        <w:pStyle w:val="textecourant"/>
        <w:numPr>
          <w:ilvl w:val="1"/>
          <w:numId w:val="42"/>
        </w:numPr>
        <w:ind w:left="284" w:hanging="284"/>
        <w:jc w:val="both"/>
        <w:rPr>
          <w:rStyle w:val="texte"/>
        </w:rPr>
      </w:pPr>
      <w:r w:rsidRPr="00D31BFF">
        <w:rPr>
          <w:rStyle w:val="texte"/>
        </w:rPr>
        <w:t>Aucune des Parties ne peut céder à un tiers le Contrat ou les droits et obligations qui en résultent sans</w:t>
      </w:r>
      <w:r w:rsidR="00701960">
        <w:rPr>
          <w:rStyle w:val="texte"/>
        </w:rPr>
        <w:t xml:space="preserve"> </w:t>
      </w:r>
      <w:r w:rsidRPr="00D31BFF">
        <w:rPr>
          <w:rStyle w:val="texte"/>
        </w:rPr>
        <w:t>l’accord écrit et préalable de l’autre Partie.</w:t>
      </w:r>
    </w:p>
    <w:p w14:paraId="59A995B8" w14:textId="4A64ACCD" w:rsidR="00533396" w:rsidRPr="00ED1F0B" w:rsidRDefault="00533396" w:rsidP="001B14D3">
      <w:pPr>
        <w:pStyle w:val="Titre1"/>
        <w:numPr>
          <w:ilvl w:val="0"/>
          <w:numId w:val="0"/>
        </w:numPr>
      </w:pPr>
      <w:r w:rsidRPr="00ED1F0B">
        <w:t>Intégralité du Contrat</w:t>
      </w:r>
    </w:p>
    <w:p w14:paraId="59A995B9" w14:textId="2FB74735" w:rsidR="00533396" w:rsidRPr="00D31BFF" w:rsidRDefault="00533396" w:rsidP="00DF3EB8">
      <w:pPr>
        <w:pStyle w:val="textecourant"/>
        <w:numPr>
          <w:ilvl w:val="1"/>
          <w:numId w:val="42"/>
        </w:numPr>
        <w:ind w:left="284" w:hanging="284"/>
        <w:jc w:val="both"/>
        <w:rPr>
          <w:rStyle w:val="texte"/>
        </w:rPr>
      </w:pPr>
      <w:r w:rsidRPr="00D31BFF">
        <w:rPr>
          <w:rStyle w:val="texte"/>
        </w:rPr>
        <w:t>Le Contrat constitue l'intégralité de l'accord conclu entre les Parties en relation avec son objet et prime tous les accords et arrangements préalables, oraux et écrits.</w:t>
      </w:r>
    </w:p>
    <w:p w14:paraId="59A995BA" w14:textId="6789EE11" w:rsidR="00533396" w:rsidRPr="00D31BFF" w:rsidRDefault="00533396" w:rsidP="00DF3EB8">
      <w:pPr>
        <w:pStyle w:val="textecourant"/>
        <w:numPr>
          <w:ilvl w:val="1"/>
          <w:numId w:val="42"/>
        </w:numPr>
        <w:ind w:left="284" w:hanging="284"/>
        <w:jc w:val="both"/>
        <w:rPr>
          <w:rStyle w:val="texte"/>
        </w:rPr>
      </w:pPr>
      <w:r w:rsidRPr="00D31BFF">
        <w:rPr>
          <w:rStyle w:val="texte"/>
        </w:rPr>
        <w:t>Toute modification du Contrat doit être effectuée par écrit et signée par les deux Parties pour être valable, sauf disposition contraire du Contrat.</w:t>
      </w:r>
    </w:p>
    <w:p w14:paraId="59A995BB" w14:textId="16335110" w:rsidR="00533396" w:rsidRPr="00D31BFF" w:rsidRDefault="00533396" w:rsidP="00DF3EB8">
      <w:pPr>
        <w:pStyle w:val="textecourant"/>
        <w:numPr>
          <w:ilvl w:val="1"/>
          <w:numId w:val="42"/>
        </w:numPr>
        <w:ind w:left="284" w:hanging="284"/>
        <w:jc w:val="both"/>
        <w:rPr>
          <w:rStyle w:val="texte"/>
        </w:rPr>
      </w:pPr>
      <w:r w:rsidRPr="00D31BFF">
        <w:rPr>
          <w:rStyle w:val="texte"/>
        </w:rPr>
        <w:t>Tout document annexé au Contrat en fait partie intégrante.</w:t>
      </w:r>
    </w:p>
    <w:p w14:paraId="59A995BC" w14:textId="255A3576" w:rsidR="00533396" w:rsidRPr="00ED1F0B" w:rsidRDefault="00533396" w:rsidP="001B14D3">
      <w:pPr>
        <w:pStyle w:val="Titre1"/>
        <w:numPr>
          <w:ilvl w:val="0"/>
          <w:numId w:val="0"/>
        </w:numPr>
      </w:pPr>
      <w:r w:rsidRPr="00ED1F0B">
        <w:t>Nullité partielle</w:t>
      </w:r>
    </w:p>
    <w:p w14:paraId="18BAED74" w14:textId="1310E6AE" w:rsidR="00701960" w:rsidRPr="00D31BFF" w:rsidRDefault="00533396" w:rsidP="00DF3EB8">
      <w:pPr>
        <w:pStyle w:val="textecourant"/>
        <w:numPr>
          <w:ilvl w:val="1"/>
          <w:numId w:val="42"/>
        </w:numPr>
        <w:ind w:left="284" w:hanging="284"/>
        <w:jc w:val="both"/>
        <w:rPr>
          <w:rStyle w:val="texte"/>
        </w:rPr>
      </w:pPr>
      <w:r w:rsidRPr="00D31BFF">
        <w:rPr>
          <w:rStyle w:val="texte"/>
        </w:rPr>
        <w:t>En cas de nullité de l’une ou l’autre clause du Contrat, les autres dispositions restent valables, dans la mesure où cela est compatible avec une bonne exécution du Contrat. Si nécessaire, la disposition nulle sera remplacée, d’entente entre les Parties, par une disposition conforme au droit et au but du Contrat.</w:t>
      </w:r>
    </w:p>
    <w:p w14:paraId="59A995BE" w14:textId="154CCEDF" w:rsidR="00533396" w:rsidRPr="00ED1F0B" w:rsidRDefault="00533396" w:rsidP="001B14D3">
      <w:pPr>
        <w:pStyle w:val="Titre1"/>
        <w:numPr>
          <w:ilvl w:val="0"/>
          <w:numId w:val="0"/>
        </w:numPr>
      </w:pPr>
      <w:r w:rsidRPr="00ED1F0B">
        <w:t>Force majeure</w:t>
      </w:r>
    </w:p>
    <w:p w14:paraId="59A995BF" w14:textId="05028965" w:rsidR="00533396" w:rsidRPr="00D31BFF" w:rsidRDefault="00533396" w:rsidP="00DF3EB8">
      <w:pPr>
        <w:pStyle w:val="textecourant"/>
        <w:numPr>
          <w:ilvl w:val="1"/>
          <w:numId w:val="42"/>
        </w:numPr>
        <w:ind w:left="284" w:hanging="284"/>
        <w:jc w:val="both"/>
        <w:rPr>
          <w:rStyle w:val="texte"/>
        </w:rPr>
      </w:pPr>
      <w:r w:rsidRPr="00D31BFF">
        <w:rPr>
          <w:rStyle w:val="texte"/>
        </w:rPr>
        <w:t xml:space="preserve">Aucune des Parties ne peut être considérée en défaut si l’exécution de ses obligations, en tout ou en partie, est retardée ou empêchée par suite d’un cas de force majeure. </w:t>
      </w:r>
    </w:p>
    <w:p w14:paraId="59A995C0" w14:textId="3C451987" w:rsidR="00533396" w:rsidRPr="00D31BFF" w:rsidRDefault="00533396" w:rsidP="00DF3EB8">
      <w:pPr>
        <w:pStyle w:val="textecourant"/>
        <w:numPr>
          <w:ilvl w:val="1"/>
          <w:numId w:val="42"/>
        </w:numPr>
        <w:ind w:left="284" w:hanging="284"/>
        <w:jc w:val="both"/>
        <w:rPr>
          <w:rStyle w:val="texte"/>
        </w:rPr>
      </w:pPr>
      <w:r w:rsidRPr="00701960">
        <w:rPr>
          <w:rStyle w:val="texte"/>
        </w:rPr>
        <w:t>Lorsqu’une Partie est soumise à un cas de force majeure ayant pour conséquence qu’elle ne peut remplir ses obligations contractuelles, elle en avertit immédiatement l’autre Partie. Les Parties s’engagent à rechercher toute solution adéquate, dans le respect de l’esprit du Contrat et des intérêts des deux Parties</w:t>
      </w:r>
      <w:r w:rsidRPr="00D31BFF">
        <w:rPr>
          <w:rStyle w:val="texte"/>
        </w:rPr>
        <w:t>.</w:t>
      </w:r>
    </w:p>
    <w:p w14:paraId="59A995C1" w14:textId="05FC70A4" w:rsidR="00533396" w:rsidRPr="00ED1F0B" w:rsidRDefault="00533396" w:rsidP="001B14D3">
      <w:pPr>
        <w:pStyle w:val="Titre1"/>
        <w:numPr>
          <w:ilvl w:val="0"/>
          <w:numId w:val="0"/>
        </w:numPr>
      </w:pPr>
      <w:r w:rsidRPr="00ED1F0B">
        <w:t>Responsabilité</w:t>
      </w:r>
    </w:p>
    <w:p w14:paraId="59A995C2" w14:textId="7F2C26D6" w:rsidR="00533396" w:rsidRDefault="00533396" w:rsidP="00DF3EB8">
      <w:pPr>
        <w:pStyle w:val="textecourant"/>
        <w:numPr>
          <w:ilvl w:val="1"/>
          <w:numId w:val="42"/>
        </w:numPr>
        <w:ind w:left="284" w:hanging="284"/>
        <w:jc w:val="both"/>
        <w:rPr>
          <w:rStyle w:val="texte"/>
        </w:rPr>
      </w:pPr>
      <w:r w:rsidRPr="00D31BFF">
        <w:rPr>
          <w:rStyle w:val="texte"/>
        </w:rPr>
        <w:t>En conformité et dans les limites de la loi, chacune des Parties est responsable des dommages directs causés à l'autre Partie par elle-même ou par ses auxiliaires. Sous réserve des dispositions légales impératives, les Parties excluent toute responsabilité pour pertes de profits, de gains, de revenus, d'exploitation ou de données, ainsi que pour tous dommages réfléchis, indirects ou subséquents</w:t>
      </w:r>
      <w:r w:rsidR="00964FF1">
        <w:rPr>
          <w:rStyle w:val="texte"/>
        </w:rPr>
        <w:t>.</w:t>
      </w:r>
    </w:p>
    <w:p w14:paraId="59A995C3" w14:textId="159995C5" w:rsidR="00533396" w:rsidRPr="00ED1F0B" w:rsidRDefault="00533396" w:rsidP="001B14D3">
      <w:pPr>
        <w:pStyle w:val="Titre1"/>
        <w:numPr>
          <w:ilvl w:val="0"/>
          <w:numId w:val="0"/>
        </w:numPr>
      </w:pPr>
      <w:r w:rsidRPr="00ED1F0B">
        <w:t>Droit applicable</w:t>
      </w:r>
    </w:p>
    <w:p w14:paraId="59A995C4" w14:textId="0C93039D" w:rsidR="00533396" w:rsidRPr="00D31BFF" w:rsidRDefault="00533396" w:rsidP="00DF3EB8">
      <w:pPr>
        <w:pStyle w:val="textecourant"/>
        <w:numPr>
          <w:ilvl w:val="1"/>
          <w:numId w:val="42"/>
        </w:numPr>
        <w:ind w:left="284" w:hanging="284"/>
        <w:jc w:val="both"/>
        <w:rPr>
          <w:rStyle w:val="texte"/>
        </w:rPr>
      </w:pPr>
      <w:r w:rsidRPr="00D31BFF">
        <w:rPr>
          <w:rStyle w:val="texte"/>
        </w:rPr>
        <w:t>Le Contrat est soumis au droit suisse.</w:t>
      </w:r>
    </w:p>
    <w:p w14:paraId="59A995C5" w14:textId="3DB82EA9" w:rsidR="00533396" w:rsidRPr="00F10C50" w:rsidRDefault="00533396" w:rsidP="00DF3EB8">
      <w:pPr>
        <w:pStyle w:val="textecourant"/>
        <w:numPr>
          <w:ilvl w:val="1"/>
          <w:numId w:val="42"/>
        </w:numPr>
        <w:ind w:left="284" w:hanging="284"/>
        <w:jc w:val="both"/>
        <w:rPr>
          <w:rStyle w:val="texte"/>
        </w:rPr>
      </w:pPr>
      <w:r w:rsidRPr="00F10C50">
        <w:rPr>
          <w:rStyle w:val="texte"/>
        </w:rPr>
        <w:t xml:space="preserve">Le Règlement de SIG pour l’utilisation du réseau et la fourniture de l’énergie électrique (tel que publié sur le site internet de SIG) et ses dispositions d’exécution </w:t>
      </w:r>
      <w:r w:rsidRPr="00F10C50">
        <w:rPr>
          <w:rStyle w:val="texte"/>
        </w:rPr>
        <w:lastRenderedPageBreak/>
        <w:t>font partie intégrante du Contrat. Toute autre disposition légale ou règlement pertinent de SIG (notamment en lien avec le comptage et le raccordement de l’Installation au réseau électrique) est également applicable. Toute modification de ces dispositions est applicable à la Communauté et au Représentant.</w:t>
      </w:r>
    </w:p>
    <w:p w14:paraId="59A995C7" w14:textId="4C42E528" w:rsidR="00ED1F0B" w:rsidRPr="00F10C50" w:rsidRDefault="00533396" w:rsidP="00DF3EB8">
      <w:pPr>
        <w:pStyle w:val="textecourant"/>
        <w:numPr>
          <w:ilvl w:val="1"/>
          <w:numId w:val="42"/>
        </w:numPr>
        <w:ind w:left="284" w:hanging="284"/>
        <w:jc w:val="both"/>
        <w:rPr>
          <w:rStyle w:val="texte"/>
        </w:rPr>
      </w:pPr>
      <w:r w:rsidRPr="00F10C50">
        <w:rPr>
          <w:rStyle w:val="texte"/>
        </w:rPr>
        <w:t>Tout litige relatif du Contrat (sous réserve d’éventuels litiges relevant du rapport d’usage régi par le Règlement de SIG pour la fourniture de l’énergie électrique [ou d’un autre règlement pertinent, qui doivent être soumis aux autorités compétentes spécifiques</w:t>
      </w:r>
      <w:r w:rsidR="0067173F">
        <w:rPr>
          <w:rStyle w:val="texte"/>
        </w:rPr>
        <w:t>]</w:t>
      </w:r>
      <w:r w:rsidRPr="00F10C50">
        <w:rPr>
          <w:rStyle w:val="texte"/>
        </w:rPr>
        <w:t xml:space="preserve"> est de la compétence exclusive des tribunaux ordinaires de la République et canton de Genève, sous réserve des recours au Tribunal fédéral.</w:t>
      </w:r>
    </w:p>
    <w:p w14:paraId="13327EA7" w14:textId="77777777" w:rsidR="00213AC8" w:rsidRDefault="00213AC8" w:rsidP="009E22A4">
      <w:pPr>
        <w:pStyle w:val="textecourant"/>
        <w:jc w:val="both"/>
        <w:rPr>
          <w:rStyle w:val="texte"/>
        </w:rPr>
        <w:sectPr w:rsidR="00213AC8" w:rsidSect="00007093">
          <w:footerReference w:type="default" r:id="rId19"/>
          <w:headerReference w:type="first" r:id="rId20"/>
          <w:footerReference w:type="first" r:id="rId21"/>
          <w:type w:val="continuous"/>
          <w:pgSz w:w="11907" w:h="16840" w:code="9"/>
          <w:pgMar w:top="1869" w:right="1418" w:bottom="567" w:left="1134" w:header="680" w:footer="284" w:gutter="0"/>
          <w:pgNumType w:start="2"/>
          <w:cols w:num="2" w:space="284"/>
          <w:titlePg/>
          <w:docGrid w:linePitch="326"/>
        </w:sectPr>
      </w:pPr>
    </w:p>
    <w:p w14:paraId="59A995C8" w14:textId="2882A2C2" w:rsidR="00ED1F0B" w:rsidRDefault="00ED1F0B" w:rsidP="009E22A4">
      <w:pPr>
        <w:pStyle w:val="textecourant"/>
        <w:jc w:val="both"/>
        <w:rPr>
          <w:rStyle w:val="texte"/>
        </w:rPr>
      </w:pPr>
    </w:p>
    <w:p w14:paraId="36AAABB8" w14:textId="77777777" w:rsidR="00A10D69" w:rsidRDefault="00A10D69" w:rsidP="009E22A4">
      <w:pPr>
        <w:pStyle w:val="textecourant"/>
        <w:jc w:val="both"/>
        <w:rPr>
          <w:rStyle w:val="texte"/>
        </w:rPr>
      </w:pPr>
    </w:p>
    <w:p w14:paraId="0C5EE0E9" w14:textId="5E261390" w:rsidR="00B02DDD" w:rsidRPr="00ED1F0B" w:rsidRDefault="00B02DDD" w:rsidP="001B14D3">
      <w:pPr>
        <w:pStyle w:val="Titre1"/>
        <w:numPr>
          <w:ilvl w:val="0"/>
          <w:numId w:val="0"/>
        </w:numPr>
      </w:pPr>
      <w:r w:rsidRPr="00213AC8">
        <w:t>Annexe</w:t>
      </w:r>
    </w:p>
    <w:p w14:paraId="2EE70C82" w14:textId="44FF9C2A" w:rsidR="00B02DDD" w:rsidRPr="007E32A4" w:rsidRDefault="00B02DDD" w:rsidP="00B02DDD">
      <w:pPr>
        <w:pStyle w:val="textecourant"/>
        <w:overflowPunct/>
        <w:autoSpaceDE/>
        <w:autoSpaceDN/>
        <w:adjustRightInd/>
        <w:jc w:val="both"/>
        <w:textAlignment w:val="auto"/>
        <w:rPr>
          <w:rStyle w:val="texte"/>
        </w:rPr>
      </w:pPr>
      <w:r w:rsidRPr="007E32A4">
        <w:rPr>
          <w:rStyle w:val="texte"/>
        </w:rPr>
        <w:t xml:space="preserve">Annexe 1 : Déclarations des </w:t>
      </w:r>
      <w:r w:rsidR="00F10C50">
        <w:rPr>
          <w:rStyle w:val="texte"/>
        </w:rPr>
        <w:t>M</w:t>
      </w:r>
      <w:r w:rsidRPr="007E32A4">
        <w:rPr>
          <w:rStyle w:val="texte"/>
        </w:rPr>
        <w:t>embres de la Communauté d’autoconsommateurs</w:t>
      </w:r>
    </w:p>
    <w:p w14:paraId="54DBB941" w14:textId="00622B34" w:rsidR="00B02DDD" w:rsidRDefault="00B02DDD" w:rsidP="009E22A4">
      <w:pPr>
        <w:pStyle w:val="textecourant"/>
        <w:jc w:val="both"/>
        <w:rPr>
          <w:rStyle w:val="texte"/>
        </w:rPr>
      </w:pPr>
    </w:p>
    <w:p w14:paraId="512025E8" w14:textId="77777777" w:rsidR="00A10D69" w:rsidRDefault="00A10D69" w:rsidP="009E22A4">
      <w:pPr>
        <w:pStyle w:val="textecourant"/>
        <w:jc w:val="both"/>
        <w:rPr>
          <w:rStyle w:val="texte"/>
        </w:rPr>
      </w:pPr>
    </w:p>
    <w:p w14:paraId="59A995C9" w14:textId="75D28533" w:rsidR="00ED1F0B" w:rsidRDefault="00ED1F0B" w:rsidP="009E22A4">
      <w:pPr>
        <w:pStyle w:val="textecourant"/>
        <w:jc w:val="both"/>
        <w:rPr>
          <w:rStyle w:val="texte"/>
        </w:rPr>
      </w:pPr>
    </w:p>
    <w:p w14:paraId="59A995CA" w14:textId="07D9CA8C" w:rsidR="00533396" w:rsidRDefault="00533396" w:rsidP="009E22A4">
      <w:pPr>
        <w:pStyle w:val="textecourant"/>
        <w:jc w:val="both"/>
        <w:rPr>
          <w:rStyle w:val="texte"/>
        </w:rPr>
      </w:pPr>
      <w:r w:rsidRPr="00D31BFF">
        <w:rPr>
          <w:rStyle w:val="texte"/>
        </w:rPr>
        <w:t xml:space="preserve">Ainsi fait et signé à Genève en </w:t>
      </w:r>
      <w:r w:rsidRPr="00ED1F0B">
        <w:rPr>
          <w:rStyle w:val="texte"/>
        </w:rPr>
        <w:t>deux</w:t>
      </w:r>
      <w:r w:rsidRPr="00D31BFF">
        <w:rPr>
          <w:rStyle w:val="texte"/>
        </w:rPr>
        <w:t xml:space="preserve"> exemplaires originaux, le</w:t>
      </w:r>
      <w:r w:rsidR="00ED1F0B">
        <w:rPr>
          <w:rStyle w:val="texte"/>
        </w:rPr>
        <w:t xml:space="preserve"> </w:t>
      </w:r>
      <w:r w:rsidR="00ED1F0B" w:rsidRPr="005937BD">
        <w:rPr>
          <w:rStyle w:val="texte"/>
          <w:highlight w:val="yellow"/>
        </w:rPr>
        <w:fldChar w:fldCharType="begin">
          <w:ffData>
            <w:name w:val="Texte8"/>
            <w:enabled/>
            <w:calcOnExit w:val="0"/>
            <w:textInput>
              <w:type w:val="date"/>
            </w:textInput>
          </w:ffData>
        </w:fldChar>
      </w:r>
      <w:bookmarkStart w:id="2" w:name="Texte8"/>
      <w:r w:rsidR="00ED1F0B" w:rsidRPr="005937BD">
        <w:rPr>
          <w:rStyle w:val="texte"/>
          <w:highlight w:val="yellow"/>
        </w:rPr>
        <w:instrText xml:space="preserve"> FORMTEXT </w:instrText>
      </w:r>
      <w:r w:rsidR="00ED1F0B" w:rsidRPr="005937BD">
        <w:rPr>
          <w:rStyle w:val="texte"/>
          <w:highlight w:val="yellow"/>
        </w:rPr>
      </w:r>
      <w:r w:rsidR="00ED1F0B" w:rsidRPr="005937BD">
        <w:rPr>
          <w:rStyle w:val="texte"/>
          <w:highlight w:val="yellow"/>
        </w:rPr>
        <w:fldChar w:fldCharType="separate"/>
      </w:r>
      <w:r w:rsidR="00ED1F0B" w:rsidRPr="005937BD">
        <w:rPr>
          <w:rStyle w:val="texte"/>
          <w:noProof/>
          <w:highlight w:val="yellow"/>
        </w:rPr>
        <w:t> </w:t>
      </w:r>
      <w:r w:rsidR="00ED1F0B" w:rsidRPr="005937BD">
        <w:rPr>
          <w:rStyle w:val="texte"/>
          <w:noProof/>
          <w:highlight w:val="yellow"/>
        </w:rPr>
        <w:t> </w:t>
      </w:r>
      <w:r w:rsidR="00ED1F0B" w:rsidRPr="005937BD">
        <w:rPr>
          <w:rStyle w:val="texte"/>
          <w:noProof/>
          <w:highlight w:val="yellow"/>
        </w:rPr>
        <w:t> </w:t>
      </w:r>
      <w:r w:rsidR="00ED1F0B" w:rsidRPr="005937BD">
        <w:rPr>
          <w:rStyle w:val="texte"/>
          <w:noProof/>
          <w:highlight w:val="yellow"/>
        </w:rPr>
        <w:t> </w:t>
      </w:r>
      <w:r w:rsidR="00ED1F0B" w:rsidRPr="005937BD">
        <w:rPr>
          <w:rStyle w:val="texte"/>
          <w:noProof/>
          <w:highlight w:val="yellow"/>
        </w:rPr>
        <w:t> </w:t>
      </w:r>
      <w:r w:rsidR="00ED1F0B" w:rsidRPr="005937BD">
        <w:rPr>
          <w:rStyle w:val="texte"/>
          <w:highlight w:val="yellow"/>
        </w:rPr>
        <w:fldChar w:fldCharType="end"/>
      </w:r>
      <w:bookmarkEnd w:id="2"/>
    </w:p>
    <w:p w14:paraId="493C1DBF" w14:textId="77777777" w:rsidR="00B02DDD" w:rsidRPr="00D31BFF" w:rsidRDefault="00B02DDD" w:rsidP="009E22A4">
      <w:pPr>
        <w:pStyle w:val="textecourant"/>
        <w:jc w:val="both"/>
        <w:rPr>
          <w:rStyle w:val="texte"/>
        </w:rPr>
      </w:pPr>
    </w:p>
    <w:p w14:paraId="59A995CB" w14:textId="77777777" w:rsidR="00533396" w:rsidRDefault="00533396" w:rsidP="009E22A4">
      <w:pPr>
        <w:pStyle w:val="textecourant"/>
        <w:jc w:val="both"/>
        <w:rPr>
          <w:rStyle w:val="texte"/>
          <w:i/>
          <w:iCs/>
        </w:rPr>
      </w:pPr>
      <w:r w:rsidRPr="00B02DDD">
        <w:rPr>
          <w:rStyle w:val="texte"/>
          <w:i/>
          <w:iCs/>
        </w:rPr>
        <w:t>Pour les Services industriels de Genève :</w:t>
      </w:r>
    </w:p>
    <w:p w14:paraId="73FCFF7D" w14:textId="77777777" w:rsidR="0040426F" w:rsidRDefault="0040426F" w:rsidP="0040426F">
      <w:pPr>
        <w:pStyle w:val="textecourant"/>
        <w:jc w:val="both"/>
        <w:rPr>
          <w:rStyle w:val="texte"/>
          <w:i/>
          <w:iCs/>
        </w:rPr>
      </w:pPr>
    </w:p>
    <w:p w14:paraId="4BE24330" w14:textId="77777777" w:rsidR="0040426F" w:rsidRPr="00B02DDD" w:rsidRDefault="0040426F" w:rsidP="0040426F">
      <w:pPr>
        <w:pStyle w:val="textecourant"/>
        <w:jc w:val="both"/>
        <w:rPr>
          <w:rStyle w:val="texte"/>
          <w:i/>
          <w:iCs/>
        </w:rPr>
      </w:pPr>
    </w:p>
    <w:p w14:paraId="42386E1E" w14:textId="77777777" w:rsidR="0040426F" w:rsidRDefault="0040426F" w:rsidP="0040426F">
      <w:pPr>
        <w:pStyle w:val="textecourant"/>
        <w:jc w:val="both"/>
        <w:rPr>
          <w:rStyle w:val="texte"/>
        </w:rPr>
      </w:pPr>
    </w:p>
    <w:p w14:paraId="0BAD1F07" w14:textId="77777777" w:rsidR="0040426F" w:rsidRDefault="0040426F" w:rsidP="0040426F">
      <w:pPr>
        <w:pStyle w:val="textecourant"/>
        <w:jc w:val="both"/>
        <w:rPr>
          <w:rStyle w:val="texte"/>
        </w:rPr>
      </w:pPr>
    </w:p>
    <w:p w14:paraId="161A5FF5" w14:textId="77777777" w:rsidR="0040426F" w:rsidRDefault="0040426F" w:rsidP="0040426F">
      <w:pPr>
        <w:pStyle w:val="textecourant"/>
        <w:jc w:val="both"/>
        <w:rPr>
          <w:rStyle w:val="texte"/>
        </w:rPr>
      </w:pPr>
    </w:p>
    <w:p w14:paraId="09E53B09" w14:textId="77777777" w:rsidR="0040426F" w:rsidRDefault="0040426F" w:rsidP="0040426F">
      <w:pPr>
        <w:pStyle w:val="textecourant"/>
        <w:jc w:val="both"/>
        <w:rPr>
          <w:rStyle w:val="texte"/>
        </w:rPr>
      </w:pPr>
    </w:p>
    <w:p w14:paraId="3FA68111" w14:textId="579F2C4B" w:rsidR="005D73D4" w:rsidRPr="00D7487B" w:rsidRDefault="005D73D4" w:rsidP="0040426F">
      <w:pPr>
        <w:pStyle w:val="Signature2"/>
        <w:tabs>
          <w:tab w:val="left" w:pos="5670"/>
        </w:tabs>
        <w:jc w:val="both"/>
        <w:rPr>
          <w:sz w:val="18"/>
          <w:szCs w:val="18"/>
        </w:rPr>
      </w:pPr>
      <w:r w:rsidRPr="00D7487B">
        <w:rPr>
          <w:noProof/>
          <w:sz w:val="18"/>
          <w:szCs w:val="18"/>
        </w:rPr>
        <w:t>Martial Cosandier</w:t>
      </w:r>
      <w:r>
        <w:rPr>
          <w:rStyle w:val="texte"/>
        </w:rPr>
        <w:tab/>
      </w:r>
      <w:r>
        <w:rPr>
          <w:rStyle w:val="texte"/>
        </w:rPr>
        <w:tab/>
      </w:r>
      <w:r w:rsidRPr="00D7487B">
        <w:rPr>
          <w:rStyle w:val="texte"/>
        </w:rPr>
        <w:t>Stéphane Maillard</w:t>
      </w:r>
      <w:r w:rsidRPr="00D7487B">
        <w:rPr>
          <w:rStyle w:val="texte"/>
        </w:rPr>
        <w:br/>
      </w:r>
      <w:r w:rsidR="0040426F" w:rsidRPr="00D7487B">
        <w:rPr>
          <w:i/>
          <w:iCs/>
          <w:noProof/>
          <w:sz w:val="18"/>
          <w:szCs w:val="18"/>
        </w:rPr>
        <w:t>Responsable Gestion Clients</w:t>
      </w:r>
      <w:r w:rsidR="0040426F">
        <w:rPr>
          <w:i/>
          <w:iCs/>
          <w:noProof/>
          <w:sz w:val="18"/>
          <w:szCs w:val="18"/>
        </w:rPr>
        <w:tab/>
      </w:r>
      <w:r w:rsidR="0040426F">
        <w:rPr>
          <w:i/>
          <w:iCs/>
          <w:noProof/>
          <w:sz w:val="18"/>
          <w:szCs w:val="18"/>
        </w:rPr>
        <w:tab/>
      </w:r>
      <w:r w:rsidRPr="00D7487B">
        <w:rPr>
          <w:rStyle w:val="texte"/>
          <w:i/>
          <w:iCs/>
        </w:rPr>
        <w:t>Raccordement et Maîtrise d'ouvrage</w:t>
      </w:r>
      <w:r w:rsidRPr="00D7487B">
        <w:rPr>
          <w:rStyle w:val="texte"/>
          <w:i/>
          <w:iCs/>
        </w:rPr>
        <w:br/>
      </w:r>
      <w:r w:rsidR="0040426F" w:rsidRPr="00D7487B">
        <w:rPr>
          <w:i/>
          <w:iCs/>
          <w:noProof/>
          <w:sz w:val="18"/>
          <w:szCs w:val="18"/>
        </w:rPr>
        <w:t>Direction Clients</w:t>
      </w:r>
      <w:r w:rsidR="0040426F">
        <w:rPr>
          <w:rStyle w:val="texte"/>
          <w:i/>
          <w:iCs/>
        </w:rPr>
        <w:tab/>
      </w:r>
      <w:r w:rsidR="0040426F">
        <w:rPr>
          <w:rStyle w:val="texte"/>
          <w:i/>
          <w:iCs/>
        </w:rPr>
        <w:tab/>
      </w:r>
      <w:r w:rsidRPr="00D7487B">
        <w:rPr>
          <w:rStyle w:val="texte"/>
          <w:i/>
          <w:iCs/>
        </w:rPr>
        <w:t>Gestion de Réseaux de distribution</w:t>
      </w:r>
    </w:p>
    <w:p w14:paraId="54311F8E" w14:textId="76E5578E" w:rsidR="00B02DDD" w:rsidRDefault="00B02DDD" w:rsidP="005D73D4">
      <w:pPr>
        <w:pStyle w:val="textecourant"/>
        <w:jc w:val="both"/>
        <w:rPr>
          <w:rStyle w:val="texte"/>
        </w:rPr>
      </w:pPr>
    </w:p>
    <w:p w14:paraId="0550CD1F" w14:textId="77777777" w:rsidR="00B02DDD" w:rsidRDefault="00B02DDD" w:rsidP="009E22A4">
      <w:pPr>
        <w:pStyle w:val="textecourant"/>
        <w:jc w:val="both"/>
        <w:rPr>
          <w:rStyle w:val="texte"/>
        </w:rPr>
      </w:pPr>
    </w:p>
    <w:p w14:paraId="600EE632" w14:textId="77777777" w:rsidR="00A425C8" w:rsidRPr="00D31BFF" w:rsidRDefault="00A425C8" w:rsidP="009E22A4">
      <w:pPr>
        <w:pStyle w:val="textecourant"/>
        <w:jc w:val="both"/>
        <w:rPr>
          <w:rStyle w:val="texte"/>
        </w:rPr>
      </w:pPr>
    </w:p>
    <w:p w14:paraId="59A995D8" w14:textId="1D16C08A" w:rsidR="00533396" w:rsidRDefault="00533396" w:rsidP="009E22A4">
      <w:pPr>
        <w:pStyle w:val="textecourant"/>
        <w:jc w:val="both"/>
        <w:rPr>
          <w:rStyle w:val="texte"/>
          <w:i/>
          <w:iCs/>
        </w:rPr>
      </w:pPr>
      <w:r w:rsidRPr="00B02DDD">
        <w:rPr>
          <w:rStyle w:val="texte"/>
          <w:i/>
          <w:iCs/>
        </w:rPr>
        <w:t xml:space="preserve">Pour le </w:t>
      </w:r>
      <w:r w:rsidR="00F10C50">
        <w:rPr>
          <w:rStyle w:val="texte"/>
          <w:i/>
          <w:iCs/>
        </w:rPr>
        <w:t>R</w:t>
      </w:r>
      <w:r w:rsidR="008350E9">
        <w:rPr>
          <w:rStyle w:val="texte"/>
          <w:i/>
          <w:iCs/>
        </w:rPr>
        <w:t>eprésentant la Communauté d’autoconsommateurs</w:t>
      </w:r>
      <w:r w:rsidRPr="00B02DDD">
        <w:rPr>
          <w:rStyle w:val="texte"/>
          <w:i/>
          <w:iCs/>
        </w:rPr>
        <w:t> :</w:t>
      </w:r>
    </w:p>
    <w:p w14:paraId="6F3304F1" w14:textId="77777777" w:rsidR="0040426F" w:rsidRDefault="0040426F" w:rsidP="0040426F">
      <w:pPr>
        <w:pStyle w:val="textecourant"/>
        <w:jc w:val="both"/>
        <w:rPr>
          <w:rStyle w:val="texte"/>
          <w:i/>
          <w:iCs/>
        </w:rPr>
      </w:pPr>
    </w:p>
    <w:p w14:paraId="135195E1" w14:textId="77777777" w:rsidR="0040426F" w:rsidRPr="00B02DDD" w:rsidRDefault="0040426F" w:rsidP="0040426F">
      <w:pPr>
        <w:pStyle w:val="textecourant"/>
        <w:jc w:val="both"/>
        <w:rPr>
          <w:rStyle w:val="texte"/>
          <w:i/>
          <w:iCs/>
        </w:rPr>
      </w:pPr>
    </w:p>
    <w:p w14:paraId="3BEF83D3" w14:textId="10C1E8AD" w:rsidR="0040426F" w:rsidRDefault="0040426F" w:rsidP="0040426F">
      <w:pPr>
        <w:pStyle w:val="textecourant"/>
        <w:jc w:val="both"/>
        <w:rPr>
          <w:rStyle w:val="texte"/>
        </w:rPr>
      </w:pPr>
    </w:p>
    <w:p w14:paraId="7A07E27A" w14:textId="77777777" w:rsidR="00794E5D" w:rsidRDefault="00794E5D" w:rsidP="0040426F">
      <w:pPr>
        <w:pStyle w:val="textecourant"/>
        <w:jc w:val="both"/>
        <w:rPr>
          <w:rStyle w:val="texte"/>
        </w:rPr>
      </w:pPr>
    </w:p>
    <w:p w14:paraId="6EA0FA22" w14:textId="77777777" w:rsidR="0040426F" w:rsidRDefault="0040426F" w:rsidP="0040426F">
      <w:pPr>
        <w:pStyle w:val="textecourant"/>
        <w:jc w:val="both"/>
        <w:rPr>
          <w:rStyle w:val="texte"/>
        </w:rPr>
      </w:pPr>
    </w:p>
    <w:p w14:paraId="30A8EB4E" w14:textId="77777777" w:rsidR="0040426F" w:rsidRDefault="0040426F" w:rsidP="0040426F">
      <w:pPr>
        <w:pStyle w:val="textecourant"/>
        <w:jc w:val="both"/>
        <w:rPr>
          <w:rStyle w:val="texte"/>
        </w:rPr>
      </w:pPr>
    </w:p>
    <w:p w14:paraId="5B57DA0A" w14:textId="77777777" w:rsidR="0040426F" w:rsidRDefault="0040426F" w:rsidP="0040426F">
      <w:pPr>
        <w:pStyle w:val="textecourant"/>
        <w:jc w:val="both"/>
        <w:rPr>
          <w:rStyle w:val="texte"/>
        </w:rPr>
      </w:pPr>
    </w:p>
    <w:p w14:paraId="59A995D9" w14:textId="64685F0C" w:rsidR="00533396" w:rsidRPr="00ED1F0B" w:rsidRDefault="00391336" w:rsidP="009E22A4">
      <w:pPr>
        <w:pStyle w:val="textecourant"/>
        <w:jc w:val="both"/>
        <w:rPr>
          <w:rStyle w:val="texte"/>
        </w:rPr>
      </w:pPr>
      <w:r>
        <w:rPr>
          <w:rStyle w:val="texte"/>
        </w:rPr>
        <w:t>A</w:t>
      </w:r>
      <w:r w:rsidR="00ED1F0B">
        <w:rPr>
          <w:rStyle w:val="texte"/>
        </w:rPr>
        <w:t xml:space="preserve"> </w:t>
      </w:r>
      <w:r w:rsidRPr="005937BD">
        <w:rPr>
          <w:rStyle w:val="texte"/>
          <w:highlight w:val="yellow"/>
        </w:rPr>
        <w:fldChar w:fldCharType="begin">
          <w:ffData>
            <w:name w:val="Texte9"/>
            <w:enabled/>
            <w:calcOnExit w:val="0"/>
            <w:textInput/>
          </w:ffData>
        </w:fldChar>
      </w:r>
      <w:bookmarkStart w:id="3" w:name="Texte9"/>
      <w:r w:rsidRPr="005937BD">
        <w:rPr>
          <w:rStyle w:val="texte"/>
          <w:highlight w:val="yellow"/>
        </w:rPr>
        <w:instrText xml:space="preserve"> FORMTEXT </w:instrText>
      </w:r>
      <w:r w:rsidRPr="005937BD">
        <w:rPr>
          <w:rStyle w:val="texte"/>
          <w:highlight w:val="yellow"/>
        </w:rPr>
      </w:r>
      <w:r w:rsidRPr="005937BD">
        <w:rPr>
          <w:rStyle w:val="texte"/>
          <w:highlight w:val="yellow"/>
        </w:rPr>
        <w:fldChar w:fldCharType="separate"/>
      </w:r>
      <w:r w:rsidRPr="005937BD">
        <w:rPr>
          <w:rStyle w:val="texte"/>
          <w:noProof/>
          <w:highlight w:val="yellow"/>
        </w:rPr>
        <w:t> </w:t>
      </w:r>
      <w:r w:rsidRPr="005937BD">
        <w:rPr>
          <w:rStyle w:val="texte"/>
          <w:noProof/>
          <w:highlight w:val="yellow"/>
        </w:rPr>
        <w:t> </w:t>
      </w:r>
      <w:r w:rsidRPr="005937BD">
        <w:rPr>
          <w:rStyle w:val="texte"/>
          <w:noProof/>
          <w:highlight w:val="yellow"/>
        </w:rPr>
        <w:t> </w:t>
      </w:r>
      <w:r w:rsidRPr="005937BD">
        <w:rPr>
          <w:rStyle w:val="texte"/>
          <w:noProof/>
          <w:highlight w:val="yellow"/>
        </w:rPr>
        <w:t> </w:t>
      </w:r>
      <w:r w:rsidRPr="005937BD">
        <w:rPr>
          <w:rStyle w:val="texte"/>
          <w:noProof/>
          <w:highlight w:val="yellow"/>
        </w:rPr>
        <w:t> </w:t>
      </w:r>
      <w:r w:rsidRPr="005937BD">
        <w:rPr>
          <w:rStyle w:val="texte"/>
          <w:highlight w:val="yellow"/>
        </w:rPr>
        <w:fldChar w:fldCharType="end"/>
      </w:r>
      <w:bookmarkEnd w:id="3"/>
      <w:r w:rsidRPr="005937BD">
        <w:rPr>
          <w:rStyle w:val="texte"/>
          <w:highlight w:val="yellow"/>
        </w:rPr>
        <w:fldChar w:fldCharType="begin">
          <w:ffData>
            <w:name w:val="Texte9"/>
            <w:enabled/>
            <w:calcOnExit w:val="0"/>
            <w:textInput/>
          </w:ffData>
        </w:fldChar>
      </w:r>
      <w:r w:rsidRPr="005937BD">
        <w:rPr>
          <w:rStyle w:val="texte"/>
          <w:highlight w:val="yellow"/>
        </w:rPr>
        <w:instrText xml:space="preserve"> FORMTEXT </w:instrText>
      </w:r>
      <w:r w:rsidRPr="005937BD">
        <w:rPr>
          <w:rStyle w:val="texte"/>
          <w:highlight w:val="yellow"/>
        </w:rPr>
      </w:r>
      <w:r w:rsidRPr="005937BD">
        <w:rPr>
          <w:rStyle w:val="texte"/>
          <w:highlight w:val="yellow"/>
        </w:rPr>
        <w:fldChar w:fldCharType="separate"/>
      </w:r>
      <w:r w:rsidRPr="005937BD">
        <w:rPr>
          <w:rStyle w:val="texte"/>
          <w:noProof/>
          <w:highlight w:val="yellow"/>
        </w:rPr>
        <w:t> </w:t>
      </w:r>
      <w:r w:rsidRPr="005937BD">
        <w:rPr>
          <w:rStyle w:val="texte"/>
          <w:noProof/>
          <w:highlight w:val="yellow"/>
        </w:rPr>
        <w:t> </w:t>
      </w:r>
      <w:r w:rsidRPr="005937BD">
        <w:rPr>
          <w:rStyle w:val="texte"/>
          <w:noProof/>
          <w:highlight w:val="yellow"/>
        </w:rPr>
        <w:t> </w:t>
      </w:r>
      <w:r w:rsidRPr="005937BD">
        <w:rPr>
          <w:rStyle w:val="texte"/>
          <w:noProof/>
          <w:highlight w:val="yellow"/>
        </w:rPr>
        <w:t> </w:t>
      </w:r>
      <w:r w:rsidRPr="005937BD">
        <w:rPr>
          <w:rStyle w:val="texte"/>
          <w:noProof/>
          <w:highlight w:val="yellow"/>
        </w:rPr>
        <w:t> </w:t>
      </w:r>
      <w:r w:rsidRPr="005937BD">
        <w:rPr>
          <w:rStyle w:val="texte"/>
          <w:highlight w:val="yellow"/>
        </w:rPr>
        <w:fldChar w:fldCharType="end"/>
      </w:r>
      <w:r w:rsidRPr="005937BD">
        <w:rPr>
          <w:rStyle w:val="texte"/>
          <w:highlight w:val="yellow"/>
        </w:rPr>
        <w:fldChar w:fldCharType="begin">
          <w:ffData>
            <w:name w:val="Texte9"/>
            <w:enabled/>
            <w:calcOnExit w:val="0"/>
            <w:textInput/>
          </w:ffData>
        </w:fldChar>
      </w:r>
      <w:r w:rsidRPr="005937BD">
        <w:rPr>
          <w:rStyle w:val="texte"/>
          <w:highlight w:val="yellow"/>
        </w:rPr>
        <w:instrText xml:space="preserve"> FORMTEXT </w:instrText>
      </w:r>
      <w:r w:rsidRPr="005937BD">
        <w:rPr>
          <w:rStyle w:val="texte"/>
          <w:highlight w:val="yellow"/>
        </w:rPr>
      </w:r>
      <w:r w:rsidRPr="005937BD">
        <w:rPr>
          <w:rStyle w:val="texte"/>
          <w:highlight w:val="yellow"/>
        </w:rPr>
        <w:fldChar w:fldCharType="separate"/>
      </w:r>
      <w:r w:rsidRPr="005937BD">
        <w:rPr>
          <w:rStyle w:val="texte"/>
          <w:noProof/>
          <w:highlight w:val="yellow"/>
        </w:rPr>
        <w:t> </w:t>
      </w:r>
      <w:r w:rsidRPr="005937BD">
        <w:rPr>
          <w:rStyle w:val="texte"/>
          <w:noProof/>
          <w:highlight w:val="yellow"/>
        </w:rPr>
        <w:t> </w:t>
      </w:r>
      <w:r w:rsidRPr="005937BD">
        <w:rPr>
          <w:rStyle w:val="texte"/>
          <w:noProof/>
          <w:highlight w:val="yellow"/>
        </w:rPr>
        <w:t> </w:t>
      </w:r>
      <w:r w:rsidRPr="005937BD">
        <w:rPr>
          <w:rStyle w:val="texte"/>
          <w:noProof/>
          <w:highlight w:val="yellow"/>
        </w:rPr>
        <w:t> </w:t>
      </w:r>
      <w:r w:rsidRPr="005937BD">
        <w:rPr>
          <w:rStyle w:val="texte"/>
          <w:noProof/>
          <w:highlight w:val="yellow"/>
        </w:rPr>
        <w:t> </w:t>
      </w:r>
      <w:r w:rsidRPr="005937BD">
        <w:rPr>
          <w:rStyle w:val="texte"/>
          <w:highlight w:val="yellow"/>
        </w:rPr>
        <w:fldChar w:fldCharType="end"/>
      </w:r>
      <w:r w:rsidRPr="005937BD">
        <w:rPr>
          <w:rStyle w:val="texte"/>
          <w:highlight w:val="yellow"/>
        </w:rPr>
        <w:fldChar w:fldCharType="begin">
          <w:ffData>
            <w:name w:val="Texte9"/>
            <w:enabled/>
            <w:calcOnExit w:val="0"/>
            <w:textInput/>
          </w:ffData>
        </w:fldChar>
      </w:r>
      <w:r w:rsidRPr="005937BD">
        <w:rPr>
          <w:rStyle w:val="texte"/>
          <w:highlight w:val="yellow"/>
        </w:rPr>
        <w:instrText xml:space="preserve"> FORMTEXT </w:instrText>
      </w:r>
      <w:r w:rsidRPr="005937BD">
        <w:rPr>
          <w:rStyle w:val="texte"/>
          <w:highlight w:val="yellow"/>
        </w:rPr>
      </w:r>
      <w:r w:rsidRPr="005937BD">
        <w:rPr>
          <w:rStyle w:val="texte"/>
          <w:highlight w:val="yellow"/>
        </w:rPr>
        <w:fldChar w:fldCharType="separate"/>
      </w:r>
      <w:r w:rsidRPr="005937BD">
        <w:rPr>
          <w:rStyle w:val="texte"/>
          <w:noProof/>
          <w:highlight w:val="yellow"/>
        </w:rPr>
        <w:t> </w:t>
      </w:r>
      <w:r w:rsidRPr="005937BD">
        <w:rPr>
          <w:rStyle w:val="texte"/>
          <w:noProof/>
          <w:highlight w:val="yellow"/>
        </w:rPr>
        <w:t> </w:t>
      </w:r>
      <w:r w:rsidRPr="005937BD">
        <w:rPr>
          <w:rStyle w:val="texte"/>
          <w:noProof/>
          <w:highlight w:val="yellow"/>
        </w:rPr>
        <w:t> </w:t>
      </w:r>
      <w:r w:rsidRPr="005937BD">
        <w:rPr>
          <w:rStyle w:val="texte"/>
          <w:noProof/>
          <w:highlight w:val="yellow"/>
        </w:rPr>
        <w:t> </w:t>
      </w:r>
      <w:r w:rsidRPr="005937BD">
        <w:rPr>
          <w:rStyle w:val="texte"/>
          <w:noProof/>
          <w:highlight w:val="yellow"/>
        </w:rPr>
        <w:t> </w:t>
      </w:r>
      <w:r w:rsidRPr="005937BD">
        <w:rPr>
          <w:rStyle w:val="texte"/>
          <w:highlight w:val="yellow"/>
        </w:rPr>
        <w:fldChar w:fldCharType="end"/>
      </w:r>
      <w:r>
        <w:rPr>
          <w:rStyle w:val="texte"/>
        </w:rPr>
        <w:t xml:space="preserve">, le </w:t>
      </w:r>
      <w:r w:rsidR="00ED1F0B" w:rsidRPr="005937BD">
        <w:rPr>
          <w:rStyle w:val="texte"/>
          <w:highlight w:val="yellow"/>
        </w:rPr>
        <w:fldChar w:fldCharType="begin">
          <w:ffData>
            <w:name w:val="Texte10"/>
            <w:enabled/>
            <w:calcOnExit w:val="0"/>
            <w:textInput>
              <w:type w:val="date"/>
            </w:textInput>
          </w:ffData>
        </w:fldChar>
      </w:r>
      <w:bookmarkStart w:id="4" w:name="Texte10"/>
      <w:r w:rsidR="00ED1F0B" w:rsidRPr="005937BD">
        <w:rPr>
          <w:rStyle w:val="texte"/>
          <w:highlight w:val="yellow"/>
        </w:rPr>
        <w:instrText xml:space="preserve"> FORMTEXT </w:instrText>
      </w:r>
      <w:r w:rsidR="00ED1F0B" w:rsidRPr="005937BD">
        <w:rPr>
          <w:rStyle w:val="texte"/>
          <w:highlight w:val="yellow"/>
        </w:rPr>
      </w:r>
      <w:r w:rsidR="00ED1F0B" w:rsidRPr="005937BD">
        <w:rPr>
          <w:rStyle w:val="texte"/>
          <w:highlight w:val="yellow"/>
        </w:rPr>
        <w:fldChar w:fldCharType="separate"/>
      </w:r>
      <w:r w:rsidR="00ED1F0B" w:rsidRPr="005937BD">
        <w:rPr>
          <w:rStyle w:val="texte"/>
          <w:noProof/>
          <w:highlight w:val="yellow"/>
        </w:rPr>
        <w:t> </w:t>
      </w:r>
      <w:r w:rsidR="00ED1F0B" w:rsidRPr="005937BD">
        <w:rPr>
          <w:rStyle w:val="texte"/>
          <w:noProof/>
          <w:highlight w:val="yellow"/>
        </w:rPr>
        <w:t> </w:t>
      </w:r>
      <w:r w:rsidR="00ED1F0B" w:rsidRPr="005937BD">
        <w:rPr>
          <w:rStyle w:val="texte"/>
          <w:noProof/>
          <w:highlight w:val="yellow"/>
        </w:rPr>
        <w:t> </w:t>
      </w:r>
      <w:r w:rsidR="00ED1F0B" w:rsidRPr="005937BD">
        <w:rPr>
          <w:rStyle w:val="texte"/>
          <w:noProof/>
          <w:highlight w:val="yellow"/>
        </w:rPr>
        <w:t> </w:t>
      </w:r>
      <w:r w:rsidR="00ED1F0B" w:rsidRPr="005937BD">
        <w:rPr>
          <w:rStyle w:val="texte"/>
          <w:noProof/>
          <w:highlight w:val="yellow"/>
        </w:rPr>
        <w:t> </w:t>
      </w:r>
      <w:r w:rsidR="00ED1F0B" w:rsidRPr="005937BD">
        <w:rPr>
          <w:rStyle w:val="texte"/>
          <w:highlight w:val="yellow"/>
        </w:rPr>
        <w:fldChar w:fldCharType="end"/>
      </w:r>
      <w:bookmarkEnd w:id="4"/>
    </w:p>
    <w:p w14:paraId="59A995DA" w14:textId="14E36FF6" w:rsidR="00533396" w:rsidRDefault="00533396" w:rsidP="009E22A4">
      <w:pPr>
        <w:pStyle w:val="textecourant"/>
        <w:jc w:val="both"/>
        <w:rPr>
          <w:rStyle w:val="texte"/>
        </w:rPr>
      </w:pPr>
      <w:r w:rsidRPr="00D31BFF">
        <w:rPr>
          <w:rStyle w:val="texte"/>
        </w:rPr>
        <w:t>Prénom, nom :</w:t>
      </w:r>
      <w:r w:rsidR="00940940">
        <w:rPr>
          <w:rStyle w:val="texte"/>
        </w:rPr>
        <w:t xml:space="preserve"> </w:t>
      </w:r>
      <w:r w:rsidR="00ED1F0B" w:rsidRPr="005937BD">
        <w:rPr>
          <w:rStyle w:val="texte"/>
          <w:highlight w:val="yellow"/>
        </w:rPr>
        <w:fldChar w:fldCharType="begin">
          <w:ffData>
            <w:name w:val="Texte11"/>
            <w:enabled/>
            <w:calcOnExit w:val="0"/>
            <w:textInput/>
          </w:ffData>
        </w:fldChar>
      </w:r>
      <w:bookmarkStart w:id="5" w:name="Texte11"/>
      <w:r w:rsidR="00ED1F0B" w:rsidRPr="005937BD">
        <w:rPr>
          <w:rStyle w:val="texte"/>
          <w:highlight w:val="yellow"/>
        </w:rPr>
        <w:instrText xml:space="preserve"> FORMTEXT </w:instrText>
      </w:r>
      <w:r w:rsidR="00ED1F0B" w:rsidRPr="005937BD">
        <w:rPr>
          <w:rStyle w:val="texte"/>
          <w:highlight w:val="yellow"/>
        </w:rPr>
      </w:r>
      <w:r w:rsidR="00ED1F0B" w:rsidRPr="005937BD">
        <w:rPr>
          <w:rStyle w:val="texte"/>
          <w:highlight w:val="yellow"/>
        </w:rPr>
        <w:fldChar w:fldCharType="separate"/>
      </w:r>
      <w:r w:rsidR="00ED1F0B" w:rsidRPr="005937BD">
        <w:rPr>
          <w:rStyle w:val="texte"/>
          <w:noProof/>
          <w:highlight w:val="yellow"/>
        </w:rPr>
        <w:t> </w:t>
      </w:r>
      <w:r w:rsidR="00ED1F0B" w:rsidRPr="005937BD">
        <w:rPr>
          <w:rStyle w:val="texte"/>
          <w:noProof/>
          <w:highlight w:val="yellow"/>
        </w:rPr>
        <w:t> </w:t>
      </w:r>
      <w:r w:rsidR="00ED1F0B" w:rsidRPr="005937BD">
        <w:rPr>
          <w:rStyle w:val="texte"/>
          <w:noProof/>
          <w:highlight w:val="yellow"/>
        </w:rPr>
        <w:t> </w:t>
      </w:r>
      <w:r w:rsidR="00ED1F0B" w:rsidRPr="005937BD">
        <w:rPr>
          <w:rStyle w:val="texte"/>
          <w:noProof/>
          <w:highlight w:val="yellow"/>
        </w:rPr>
        <w:t> </w:t>
      </w:r>
      <w:r w:rsidR="00ED1F0B" w:rsidRPr="005937BD">
        <w:rPr>
          <w:rStyle w:val="texte"/>
          <w:noProof/>
          <w:highlight w:val="yellow"/>
        </w:rPr>
        <w:t> </w:t>
      </w:r>
      <w:r w:rsidR="00ED1F0B" w:rsidRPr="005937BD">
        <w:rPr>
          <w:rStyle w:val="texte"/>
          <w:highlight w:val="yellow"/>
        </w:rPr>
        <w:fldChar w:fldCharType="end"/>
      </w:r>
      <w:bookmarkEnd w:id="5"/>
    </w:p>
    <w:p w14:paraId="744B002A" w14:textId="7B674016" w:rsidR="00D7487B" w:rsidRPr="00D31BFF" w:rsidRDefault="00D7487B" w:rsidP="009E22A4">
      <w:pPr>
        <w:pStyle w:val="textecourant"/>
        <w:jc w:val="both"/>
        <w:rPr>
          <w:rStyle w:val="texte"/>
        </w:rPr>
      </w:pPr>
      <w:r>
        <w:rPr>
          <w:rStyle w:val="texte"/>
        </w:rPr>
        <w:t>Qualité :</w:t>
      </w:r>
      <w:r w:rsidR="003F47DF">
        <w:rPr>
          <w:rStyle w:val="texte"/>
        </w:rPr>
        <w:t xml:space="preserve"> </w:t>
      </w:r>
      <w:r w:rsidR="003F47DF" w:rsidRPr="005937BD">
        <w:rPr>
          <w:rStyle w:val="texte"/>
          <w:highlight w:val="yellow"/>
        </w:rPr>
        <w:fldChar w:fldCharType="begin">
          <w:ffData>
            <w:name w:val="Texte11"/>
            <w:enabled/>
            <w:calcOnExit w:val="0"/>
            <w:textInput/>
          </w:ffData>
        </w:fldChar>
      </w:r>
      <w:r w:rsidR="003F47DF" w:rsidRPr="005937BD">
        <w:rPr>
          <w:rStyle w:val="texte"/>
          <w:highlight w:val="yellow"/>
        </w:rPr>
        <w:instrText xml:space="preserve"> FORMTEXT </w:instrText>
      </w:r>
      <w:r w:rsidR="003F47DF" w:rsidRPr="005937BD">
        <w:rPr>
          <w:rStyle w:val="texte"/>
          <w:highlight w:val="yellow"/>
        </w:rPr>
      </w:r>
      <w:r w:rsidR="003F47DF" w:rsidRPr="005937BD">
        <w:rPr>
          <w:rStyle w:val="texte"/>
          <w:highlight w:val="yellow"/>
        </w:rPr>
        <w:fldChar w:fldCharType="separate"/>
      </w:r>
      <w:r w:rsidR="003F47DF" w:rsidRPr="005937BD">
        <w:rPr>
          <w:rStyle w:val="texte"/>
          <w:noProof/>
          <w:highlight w:val="yellow"/>
        </w:rPr>
        <w:t> </w:t>
      </w:r>
      <w:r w:rsidR="003F47DF" w:rsidRPr="005937BD">
        <w:rPr>
          <w:rStyle w:val="texte"/>
          <w:noProof/>
          <w:highlight w:val="yellow"/>
        </w:rPr>
        <w:t> </w:t>
      </w:r>
      <w:r w:rsidR="003F47DF" w:rsidRPr="005937BD">
        <w:rPr>
          <w:rStyle w:val="texte"/>
          <w:noProof/>
          <w:highlight w:val="yellow"/>
        </w:rPr>
        <w:t> </w:t>
      </w:r>
      <w:r w:rsidR="003F47DF" w:rsidRPr="005937BD">
        <w:rPr>
          <w:rStyle w:val="texte"/>
          <w:noProof/>
          <w:highlight w:val="yellow"/>
        </w:rPr>
        <w:t> </w:t>
      </w:r>
      <w:r w:rsidR="003F47DF" w:rsidRPr="005937BD">
        <w:rPr>
          <w:rStyle w:val="texte"/>
          <w:noProof/>
          <w:highlight w:val="yellow"/>
        </w:rPr>
        <w:t> </w:t>
      </w:r>
      <w:r w:rsidR="003F47DF" w:rsidRPr="005937BD">
        <w:rPr>
          <w:rStyle w:val="texte"/>
          <w:highlight w:val="yellow"/>
        </w:rPr>
        <w:fldChar w:fldCharType="end"/>
      </w:r>
    </w:p>
    <w:sectPr w:rsidR="00D7487B" w:rsidRPr="00D31BFF" w:rsidSect="00213AC8">
      <w:type w:val="continuous"/>
      <w:pgSz w:w="11907" w:h="16840" w:code="9"/>
      <w:pgMar w:top="1569" w:right="1418" w:bottom="567" w:left="1134" w:header="680" w:footer="28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22C41C" w14:textId="77777777" w:rsidR="002021C9" w:rsidRDefault="002021C9">
      <w:pPr>
        <w:spacing w:line="240" w:lineRule="auto"/>
      </w:pPr>
      <w:r>
        <w:separator/>
      </w:r>
    </w:p>
  </w:endnote>
  <w:endnote w:type="continuationSeparator" w:id="0">
    <w:p w14:paraId="170789D3" w14:textId="77777777" w:rsidR="002021C9" w:rsidRDefault="002021C9">
      <w:pPr>
        <w:spacing w:line="240" w:lineRule="auto"/>
      </w:pPr>
      <w:r>
        <w:continuationSeparator/>
      </w:r>
    </w:p>
  </w:endnote>
  <w:endnote w:type="continuationNotice" w:id="1">
    <w:p w14:paraId="6C6C8761" w14:textId="77777777" w:rsidR="002021C9" w:rsidRDefault="002021C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AF66A" w14:textId="77777777" w:rsidR="0067173F" w:rsidRDefault="0067173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A1E0B" w14:textId="36E6ACAE" w:rsidR="00C3638F" w:rsidRPr="00272115" w:rsidRDefault="00661DE4" w:rsidP="00272115">
    <w:pPr>
      <w:pStyle w:val="Pieddepage"/>
      <w:pBdr>
        <w:top w:val="single" w:sz="4" w:space="1" w:color="auto"/>
      </w:pBdr>
      <w:tabs>
        <w:tab w:val="clear" w:pos="8080"/>
        <w:tab w:val="left" w:pos="3686"/>
        <w:tab w:val="right" w:pos="9355"/>
      </w:tabs>
      <w:rPr>
        <w:rFonts w:ascii="Arial" w:hAnsi="Arial" w:cs="Arial"/>
        <w:sz w:val="18"/>
        <w:szCs w:val="18"/>
      </w:rPr>
    </w:pPr>
    <w:sdt>
      <w:sdtPr>
        <w:rPr>
          <w:rFonts w:ascii="Arial" w:hAnsi="Arial" w:cs="Arial"/>
          <w:sz w:val="18"/>
          <w:szCs w:val="18"/>
        </w:rPr>
        <w:id w:val="436344050"/>
        <w:docPartObj>
          <w:docPartGallery w:val="Page Numbers (Bottom of Page)"/>
          <w:docPartUnique/>
        </w:docPartObj>
      </w:sdtPr>
      <w:sdtEndPr/>
      <w:sdtContent>
        <w:r w:rsidR="00272115">
          <w:rPr>
            <w:rFonts w:ascii="Arial" w:hAnsi="Arial" w:cs="Arial"/>
            <w:sz w:val="18"/>
            <w:szCs w:val="18"/>
          </w:rPr>
          <w:t>Contrat de consommation propre – 2020</w:t>
        </w:r>
        <w:r w:rsidR="00272115">
          <w:rPr>
            <w:rFonts w:ascii="Arial" w:hAnsi="Arial" w:cs="Arial"/>
            <w:sz w:val="18"/>
            <w:szCs w:val="18"/>
          </w:rPr>
          <w:tab/>
        </w:r>
        <w:r w:rsidR="00272115">
          <w:rPr>
            <w:rFonts w:ascii="Arial" w:hAnsi="Arial" w:cs="Arial"/>
            <w:sz w:val="18"/>
            <w:szCs w:val="18"/>
          </w:rPr>
          <w:tab/>
        </w:r>
        <w:r w:rsidR="00AE1110" w:rsidRPr="00AE1110">
          <w:rPr>
            <w:rFonts w:ascii="Arial" w:hAnsi="Arial" w:cs="Arial"/>
            <w:sz w:val="18"/>
            <w:szCs w:val="18"/>
          </w:rPr>
          <w:t xml:space="preserve">Page </w:t>
        </w:r>
        <w:r w:rsidR="00AE1110" w:rsidRPr="00AE1110">
          <w:rPr>
            <w:rFonts w:ascii="Arial" w:hAnsi="Arial" w:cs="Arial"/>
            <w:sz w:val="18"/>
            <w:szCs w:val="18"/>
          </w:rPr>
          <w:fldChar w:fldCharType="begin"/>
        </w:r>
        <w:r w:rsidR="00AE1110" w:rsidRPr="00AE1110">
          <w:rPr>
            <w:rFonts w:ascii="Arial" w:hAnsi="Arial" w:cs="Arial"/>
            <w:sz w:val="18"/>
            <w:szCs w:val="18"/>
          </w:rPr>
          <w:instrText>PAGE  \* Arabic  \* MERGEFORMAT</w:instrText>
        </w:r>
        <w:r w:rsidR="00AE1110" w:rsidRPr="00AE1110">
          <w:rPr>
            <w:rFonts w:ascii="Arial" w:hAnsi="Arial" w:cs="Arial"/>
            <w:sz w:val="18"/>
            <w:szCs w:val="18"/>
          </w:rPr>
          <w:fldChar w:fldCharType="separate"/>
        </w:r>
        <w:r w:rsidR="00AE1110" w:rsidRPr="00AE1110">
          <w:rPr>
            <w:rFonts w:ascii="Arial" w:hAnsi="Arial" w:cs="Arial"/>
            <w:sz w:val="18"/>
            <w:szCs w:val="18"/>
          </w:rPr>
          <w:t>1</w:t>
        </w:r>
        <w:r w:rsidR="00AE1110" w:rsidRPr="00AE1110">
          <w:rPr>
            <w:rFonts w:ascii="Arial" w:hAnsi="Arial" w:cs="Arial"/>
            <w:sz w:val="18"/>
            <w:szCs w:val="18"/>
          </w:rPr>
          <w:fldChar w:fldCharType="end"/>
        </w:r>
        <w:r w:rsidR="00AE1110" w:rsidRPr="00AE1110">
          <w:rPr>
            <w:rFonts w:ascii="Arial" w:hAnsi="Arial" w:cs="Arial"/>
            <w:sz w:val="18"/>
            <w:szCs w:val="18"/>
          </w:rPr>
          <w:t xml:space="preserve"> sur </w:t>
        </w:r>
        <w:r w:rsidR="00AE1110" w:rsidRPr="00AE1110">
          <w:rPr>
            <w:rFonts w:ascii="Arial" w:hAnsi="Arial" w:cs="Arial"/>
            <w:sz w:val="18"/>
            <w:szCs w:val="18"/>
          </w:rPr>
          <w:fldChar w:fldCharType="begin"/>
        </w:r>
        <w:r w:rsidR="00AE1110" w:rsidRPr="00AE1110">
          <w:rPr>
            <w:rFonts w:ascii="Arial" w:hAnsi="Arial" w:cs="Arial"/>
            <w:sz w:val="18"/>
            <w:szCs w:val="18"/>
          </w:rPr>
          <w:instrText>NUMPAGES  \* Arabic  \* MERGEFORMAT</w:instrText>
        </w:r>
        <w:r w:rsidR="00AE1110" w:rsidRPr="00AE1110">
          <w:rPr>
            <w:rFonts w:ascii="Arial" w:hAnsi="Arial" w:cs="Arial"/>
            <w:sz w:val="18"/>
            <w:szCs w:val="18"/>
          </w:rPr>
          <w:fldChar w:fldCharType="separate"/>
        </w:r>
        <w:r w:rsidR="00AE1110" w:rsidRPr="00AE1110">
          <w:rPr>
            <w:rFonts w:ascii="Arial" w:hAnsi="Arial" w:cs="Arial"/>
            <w:sz w:val="18"/>
            <w:szCs w:val="18"/>
          </w:rPr>
          <w:t>2</w:t>
        </w:r>
        <w:r w:rsidR="00AE1110" w:rsidRPr="00AE1110">
          <w:rPr>
            <w:rFonts w:ascii="Arial" w:hAnsi="Arial" w:cs="Arial"/>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B8183" w14:textId="77777777" w:rsidR="0067173F" w:rsidRDefault="0067173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86D29" w14:textId="1F11402E" w:rsidR="00FE69B6" w:rsidRPr="00272115" w:rsidRDefault="00661DE4" w:rsidP="00272115">
    <w:pPr>
      <w:pStyle w:val="Pieddepage"/>
      <w:pBdr>
        <w:top w:val="single" w:sz="4" w:space="1" w:color="auto"/>
      </w:pBdr>
      <w:tabs>
        <w:tab w:val="clear" w:pos="8080"/>
        <w:tab w:val="left" w:pos="3686"/>
        <w:tab w:val="right" w:pos="9355"/>
      </w:tabs>
      <w:rPr>
        <w:rFonts w:ascii="Arial" w:hAnsi="Arial" w:cs="Arial"/>
        <w:sz w:val="18"/>
        <w:szCs w:val="18"/>
      </w:rPr>
    </w:pPr>
    <w:sdt>
      <w:sdtPr>
        <w:rPr>
          <w:rFonts w:ascii="Arial" w:hAnsi="Arial" w:cs="Arial"/>
          <w:sz w:val="18"/>
          <w:szCs w:val="18"/>
        </w:rPr>
        <w:id w:val="-367922436"/>
        <w:docPartObj>
          <w:docPartGallery w:val="Page Numbers (Bottom of Page)"/>
          <w:docPartUnique/>
        </w:docPartObj>
      </w:sdtPr>
      <w:sdtEndPr/>
      <w:sdtContent>
        <w:r w:rsidR="00FE69B6">
          <w:rPr>
            <w:rFonts w:ascii="Arial" w:hAnsi="Arial" w:cs="Arial"/>
            <w:sz w:val="18"/>
            <w:szCs w:val="18"/>
          </w:rPr>
          <w:t xml:space="preserve">Contrat </w:t>
        </w:r>
        <w:r>
          <w:rPr>
            <w:rFonts w:ascii="Arial" w:hAnsi="Arial" w:cs="Arial"/>
            <w:sz w:val="18"/>
            <w:szCs w:val="18"/>
          </w:rPr>
          <w:t>pour la mise en place d’une</w:t>
        </w:r>
        <w:bookmarkStart w:id="1" w:name="_GoBack"/>
        <w:bookmarkEnd w:id="1"/>
        <w:r w:rsidR="00FE69B6">
          <w:rPr>
            <w:rFonts w:ascii="Arial" w:hAnsi="Arial" w:cs="Arial"/>
            <w:sz w:val="18"/>
            <w:szCs w:val="18"/>
          </w:rPr>
          <w:t xml:space="preserve"> consommation propre – </w:t>
        </w:r>
        <w:r w:rsidR="00FB22CB">
          <w:rPr>
            <w:rFonts w:ascii="Arial" w:hAnsi="Arial" w:cs="Arial"/>
            <w:sz w:val="18"/>
            <w:szCs w:val="18"/>
          </w:rPr>
          <w:t>version du 01.12.</w:t>
        </w:r>
        <w:r w:rsidR="00FE69B6">
          <w:rPr>
            <w:rFonts w:ascii="Arial" w:hAnsi="Arial" w:cs="Arial"/>
            <w:sz w:val="18"/>
            <w:szCs w:val="18"/>
          </w:rPr>
          <w:t>2020</w:t>
        </w:r>
        <w:r w:rsidR="00FE69B6">
          <w:rPr>
            <w:rFonts w:ascii="Arial" w:hAnsi="Arial" w:cs="Arial"/>
            <w:sz w:val="18"/>
            <w:szCs w:val="18"/>
          </w:rPr>
          <w:tab/>
        </w:r>
        <w:r w:rsidR="00FE69B6" w:rsidRPr="00AE1110">
          <w:rPr>
            <w:rFonts w:ascii="Arial" w:hAnsi="Arial" w:cs="Arial"/>
            <w:sz w:val="18"/>
            <w:szCs w:val="18"/>
          </w:rPr>
          <w:t xml:space="preserve">Page </w:t>
        </w:r>
        <w:r w:rsidR="00FE69B6" w:rsidRPr="00AE1110">
          <w:rPr>
            <w:rFonts w:ascii="Arial" w:hAnsi="Arial" w:cs="Arial"/>
            <w:sz w:val="18"/>
            <w:szCs w:val="18"/>
          </w:rPr>
          <w:fldChar w:fldCharType="begin"/>
        </w:r>
        <w:r w:rsidR="00FE69B6" w:rsidRPr="00AE1110">
          <w:rPr>
            <w:rFonts w:ascii="Arial" w:hAnsi="Arial" w:cs="Arial"/>
            <w:sz w:val="18"/>
            <w:szCs w:val="18"/>
          </w:rPr>
          <w:instrText>PAGE  \* Arabic  \* MERGEFORMAT</w:instrText>
        </w:r>
        <w:r w:rsidR="00FE69B6" w:rsidRPr="00AE1110">
          <w:rPr>
            <w:rFonts w:ascii="Arial" w:hAnsi="Arial" w:cs="Arial"/>
            <w:sz w:val="18"/>
            <w:szCs w:val="18"/>
          </w:rPr>
          <w:fldChar w:fldCharType="separate"/>
        </w:r>
        <w:r w:rsidR="00FE69B6" w:rsidRPr="00AE1110">
          <w:rPr>
            <w:rFonts w:ascii="Arial" w:hAnsi="Arial" w:cs="Arial"/>
            <w:sz w:val="18"/>
            <w:szCs w:val="18"/>
          </w:rPr>
          <w:t>1</w:t>
        </w:r>
        <w:r w:rsidR="00FE69B6" w:rsidRPr="00AE1110">
          <w:rPr>
            <w:rFonts w:ascii="Arial" w:hAnsi="Arial" w:cs="Arial"/>
            <w:sz w:val="18"/>
            <w:szCs w:val="18"/>
          </w:rPr>
          <w:fldChar w:fldCharType="end"/>
        </w:r>
        <w:r w:rsidR="00FE69B6" w:rsidRPr="00AE1110">
          <w:rPr>
            <w:rFonts w:ascii="Arial" w:hAnsi="Arial" w:cs="Arial"/>
            <w:sz w:val="18"/>
            <w:szCs w:val="18"/>
          </w:rPr>
          <w:t xml:space="preserve"> sur </w:t>
        </w:r>
        <w:r w:rsidR="00FE69B6" w:rsidRPr="00AE1110">
          <w:rPr>
            <w:rFonts w:ascii="Arial" w:hAnsi="Arial" w:cs="Arial"/>
            <w:sz w:val="18"/>
            <w:szCs w:val="18"/>
          </w:rPr>
          <w:fldChar w:fldCharType="begin"/>
        </w:r>
        <w:r w:rsidR="00FE69B6" w:rsidRPr="00AE1110">
          <w:rPr>
            <w:rFonts w:ascii="Arial" w:hAnsi="Arial" w:cs="Arial"/>
            <w:sz w:val="18"/>
            <w:szCs w:val="18"/>
          </w:rPr>
          <w:instrText>NUMPAGES  \* Arabic  \* MERGEFORMAT</w:instrText>
        </w:r>
        <w:r w:rsidR="00FE69B6" w:rsidRPr="00AE1110">
          <w:rPr>
            <w:rFonts w:ascii="Arial" w:hAnsi="Arial" w:cs="Arial"/>
            <w:sz w:val="18"/>
            <w:szCs w:val="18"/>
          </w:rPr>
          <w:fldChar w:fldCharType="separate"/>
        </w:r>
        <w:r w:rsidR="00FE69B6" w:rsidRPr="00AE1110">
          <w:rPr>
            <w:rFonts w:ascii="Arial" w:hAnsi="Arial" w:cs="Arial"/>
            <w:sz w:val="18"/>
            <w:szCs w:val="18"/>
          </w:rPr>
          <w:t>2</w:t>
        </w:r>
        <w:r w:rsidR="00FE69B6" w:rsidRPr="00AE1110">
          <w:rPr>
            <w:rFonts w:ascii="Arial" w:hAnsi="Arial" w:cs="Arial"/>
            <w:sz w:val="18"/>
            <w:szCs w:val="18"/>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EE096" w14:textId="77777777" w:rsidR="00257789" w:rsidRPr="00FE69B6" w:rsidRDefault="00661DE4" w:rsidP="00FE69B6">
    <w:pPr>
      <w:pStyle w:val="Pieddepage"/>
      <w:pBdr>
        <w:top w:val="single" w:sz="4" w:space="1" w:color="auto"/>
      </w:pBdr>
      <w:tabs>
        <w:tab w:val="clear" w:pos="8080"/>
        <w:tab w:val="left" w:pos="3686"/>
        <w:tab w:val="right" w:pos="9355"/>
      </w:tabs>
      <w:rPr>
        <w:rFonts w:ascii="Arial" w:hAnsi="Arial" w:cs="Arial"/>
        <w:sz w:val="18"/>
        <w:szCs w:val="18"/>
      </w:rPr>
    </w:pPr>
    <w:sdt>
      <w:sdtPr>
        <w:rPr>
          <w:rFonts w:ascii="Arial" w:hAnsi="Arial" w:cs="Arial"/>
          <w:sz w:val="18"/>
          <w:szCs w:val="18"/>
        </w:rPr>
        <w:id w:val="-1902048848"/>
        <w:docPartObj>
          <w:docPartGallery w:val="Page Numbers (Bottom of Page)"/>
          <w:docPartUnique/>
        </w:docPartObj>
      </w:sdtPr>
      <w:sdtEndPr/>
      <w:sdtContent>
        <w:r w:rsidR="00257789">
          <w:rPr>
            <w:rFonts w:ascii="Arial" w:hAnsi="Arial" w:cs="Arial"/>
            <w:sz w:val="18"/>
            <w:szCs w:val="18"/>
          </w:rPr>
          <w:t>Contrat de consommation propre – 2020</w:t>
        </w:r>
        <w:r w:rsidR="00257789">
          <w:rPr>
            <w:rFonts w:ascii="Arial" w:hAnsi="Arial" w:cs="Arial"/>
            <w:sz w:val="18"/>
            <w:szCs w:val="18"/>
          </w:rPr>
          <w:tab/>
        </w:r>
        <w:r w:rsidR="00257789">
          <w:rPr>
            <w:rFonts w:ascii="Arial" w:hAnsi="Arial" w:cs="Arial"/>
            <w:sz w:val="18"/>
            <w:szCs w:val="18"/>
          </w:rPr>
          <w:tab/>
        </w:r>
        <w:r w:rsidR="00257789" w:rsidRPr="00AE1110">
          <w:rPr>
            <w:rFonts w:ascii="Arial" w:hAnsi="Arial" w:cs="Arial"/>
            <w:sz w:val="18"/>
            <w:szCs w:val="18"/>
          </w:rPr>
          <w:t xml:space="preserve">Page </w:t>
        </w:r>
        <w:r w:rsidR="00257789" w:rsidRPr="00AE1110">
          <w:rPr>
            <w:rFonts w:ascii="Arial" w:hAnsi="Arial" w:cs="Arial"/>
            <w:sz w:val="18"/>
            <w:szCs w:val="18"/>
          </w:rPr>
          <w:fldChar w:fldCharType="begin"/>
        </w:r>
        <w:r w:rsidR="00257789" w:rsidRPr="00AE1110">
          <w:rPr>
            <w:rFonts w:ascii="Arial" w:hAnsi="Arial" w:cs="Arial"/>
            <w:sz w:val="18"/>
            <w:szCs w:val="18"/>
          </w:rPr>
          <w:instrText>PAGE  \* Arabic  \* MERGEFORMAT</w:instrText>
        </w:r>
        <w:r w:rsidR="00257789" w:rsidRPr="00AE1110">
          <w:rPr>
            <w:rFonts w:ascii="Arial" w:hAnsi="Arial" w:cs="Arial"/>
            <w:sz w:val="18"/>
            <w:szCs w:val="18"/>
          </w:rPr>
          <w:fldChar w:fldCharType="separate"/>
        </w:r>
        <w:r w:rsidR="00257789">
          <w:rPr>
            <w:rFonts w:ascii="Arial" w:hAnsi="Arial" w:cs="Arial"/>
            <w:sz w:val="18"/>
            <w:szCs w:val="18"/>
          </w:rPr>
          <w:t>1</w:t>
        </w:r>
        <w:r w:rsidR="00257789" w:rsidRPr="00AE1110">
          <w:rPr>
            <w:rFonts w:ascii="Arial" w:hAnsi="Arial" w:cs="Arial"/>
            <w:sz w:val="18"/>
            <w:szCs w:val="18"/>
          </w:rPr>
          <w:fldChar w:fldCharType="end"/>
        </w:r>
        <w:r w:rsidR="00257789" w:rsidRPr="00AE1110">
          <w:rPr>
            <w:rFonts w:ascii="Arial" w:hAnsi="Arial" w:cs="Arial"/>
            <w:sz w:val="18"/>
            <w:szCs w:val="18"/>
          </w:rPr>
          <w:t xml:space="preserve"> sur </w:t>
        </w:r>
        <w:r w:rsidR="00257789" w:rsidRPr="00AE1110">
          <w:rPr>
            <w:rFonts w:ascii="Arial" w:hAnsi="Arial" w:cs="Arial"/>
            <w:sz w:val="18"/>
            <w:szCs w:val="18"/>
          </w:rPr>
          <w:fldChar w:fldCharType="begin"/>
        </w:r>
        <w:r w:rsidR="00257789" w:rsidRPr="00AE1110">
          <w:rPr>
            <w:rFonts w:ascii="Arial" w:hAnsi="Arial" w:cs="Arial"/>
            <w:sz w:val="18"/>
            <w:szCs w:val="18"/>
          </w:rPr>
          <w:instrText>NUMPAGES  \* Arabic  \* MERGEFORMAT</w:instrText>
        </w:r>
        <w:r w:rsidR="00257789" w:rsidRPr="00AE1110">
          <w:rPr>
            <w:rFonts w:ascii="Arial" w:hAnsi="Arial" w:cs="Arial"/>
            <w:sz w:val="18"/>
            <w:szCs w:val="18"/>
          </w:rPr>
          <w:fldChar w:fldCharType="separate"/>
        </w:r>
        <w:r w:rsidR="00257789">
          <w:rPr>
            <w:rFonts w:ascii="Arial" w:hAnsi="Arial" w:cs="Arial"/>
            <w:sz w:val="18"/>
            <w:szCs w:val="18"/>
          </w:rPr>
          <w:t>4</w:t>
        </w:r>
        <w:r w:rsidR="00257789" w:rsidRPr="00AE1110">
          <w:rPr>
            <w:rFonts w:ascii="Arial" w:hAnsi="Arial" w:cs="Arial"/>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32AFBC" w14:textId="77777777" w:rsidR="002021C9" w:rsidRDefault="002021C9">
      <w:pPr>
        <w:spacing w:line="240" w:lineRule="auto"/>
      </w:pPr>
      <w:r>
        <w:separator/>
      </w:r>
    </w:p>
  </w:footnote>
  <w:footnote w:type="continuationSeparator" w:id="0">
    <w:p w14:paraId="6FE08BBA" w14:textId="77777777" w:rsidR="002021C9" w:rsidRDefault="002021C9">
      <w:pPr>
        <w:spacing w:line="240" w:lineRule="auto"/>
      </w:pPr>
      <w:r>
        <w:continuationSeparator/>
      </w:r>
    </w:p>
  </w:footnote>
  <w:footnote w:type="continuationNotice" w:id="1">
    <w:p w14:paraId="59356FDA" w14:textId="77777777" w:rsidR="002021C9" w:rsidRDefault="002021C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17E85" w14:textId="77777777" w:rsidR="0067173F" w:rsidRDefault="0067173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995E5" w14:textId="0D7909CB" w:rsidR="008760FC" w:rsidRPr="00942573" w:rsidRDefault="006C6D7D" w:rsidP="00D2369F">
    <w:pPr>
      <w:spacing w:line="0" w:lineRule="atLeast"/>
      <w:rPr>
        <w:rFonts w:ascii="Arial" w:hAnsi="Arial" w:cs="Arial"/>
        <w:b/>
        <w:sz w:val="36"/>
        <w:szCs w:val="36"/>
        <w:lang w:val="de-CH"/>
      </w:rPr>
    </w:pPr>
    <w:r w:rsidRPr="009E22A4">
      <w:rPr>
        <w:rFonts w:ascii="Arial" w:hAnsi="Arial" w:cs="Arial"/>
        <w:b/>
        <w:noProof/>
        <w:sz w:val="36"/>
        <w:szCs w:val="36"/>
        <w:lang w:eastAsia="fr-CH"/>
      </w:rPr>
      <w:drawing>
        <wp:anchor distT="0" distB="0" distL="114300" distR="114300" simplePos="0" relativeHeight="251658241" behindDoc="0" locked="0" layoutInCell="1" allowOverlap="1" wp14:anchorId="59A995E6" wp14:editId="10A48095">
          <wp:simplePos x="0" y="0"/>
          <wp:positionH relativeFrom="column">
            <wp:posOffset>5856605</wp:posOffset>
          </wp:positionH>
          <wp:positionV relativeFrom="paragraph">
            <wp:posOffset>-141605</wp:posOffset>
          </wp:positionV>
          <wp:extent cx="561975" cy="558800"/>
          <wp:effectExtent l="0" t="0" r="9525" b="0"/>
          <wp:wrapNone/>
          <wp:docPr id="15" name="Image 15" descr="SIG_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_Logo.emf"/>
                  <pic:cNvPicPr/>
                </pic:nvPicPr>
                <pic:blipFill>
                  <a:blip r:embed="rId1"/>
                  <a:stretch>
                    <a:fillRect/>
                  </a:stretch>
                </pic:blipFill>
                <pic:spPr>
                  <a:xfrm>
                    <a:off x="0" y="0"/>
                    <a:ext cx="561975" cy="558800"/>
                  </a:xfrm>
                  <a:prstGeom prst="rect">
                    <a:avLst/>
                  </a:prstGeom>
                </pic:spPr>
              </pic:pic>
            </a:graphicData>
          </a:graphic>
          <wp14:sizeRelH relativeFrom="margin">
            <wp14:pctWidth>0</wp14:pctWidth>
          </wp14:sizeRelH>
          <wp14:sizeRelV relativeFrom="margin">
            <wp14:pctHeight>0</wp14:pctHeight>
          </wp14:sizeRelV>
        </wp:anchor>
      </w:drawing>
    </w:r>
    <w:r w:rsidRPr="009E22A4">
      <w:rPr>
        <w:rFonts w:ascii="Arial" w:hAnsi="Arial" w:cs="Arial"/>
        <w:b/>
        <w:noProof/>
        <w:sz w:val="36"/>
        <w:szCs w:val="36"/>
        <w:lang w:eastAsia="fr-CH"/>
      </w:rPr>
      <w:drawing>
        <wp:anchor distT="0" distB="0" distL="114300" distR="114300" simplePos="0" relativeHeight="251658240" behindDoc="1" locked="0" layoutInCell="1" allowOverlap="1" wp14:anchorId="59A995E8" wp14:editId="11E58FDA">
          <wp:simplePos x="0" y="0"/>
          <wp:positionH relativeFrom="column">
            <wp:posOffset>-427990</wp:posOffset>
          </wp:positionH>
          <wp:positionV relativeFrom="paragraph">
            <wp:posOffset>-259715</wp:posOffset>
          </wp:positionV>
          <wp:extent cx="7000875" cy="800100"/>
          <wp:effectExtent l="0" t="0" r="952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srcRect t="9091" b="9091"/>
                  <a:stretch/>
                </pic:blipFill>
                <pic:spPr bwMode="auto">
                  <a:xfrm>
                    <a:off x="0" y="0"/>
                    <a:ext cx="7000875" cy="800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333C81E6" w:rsidRPr="23A7BDCC">
      <w:rPr>
        <w:rFonts w:ascii="Arial" w:hAnsi="Arial" w:cs="Arial"/>
        <w:b/>
        <w:bCs/>
        <w:sz w:val="36"/>
        <w:szCs w:val="36"/>
      </w:rPr>
      <w:t>Contrat</w:t>
    </w:r>
    <w:r w:rsidR="333C81E6" w:rsidRPr="23A7BDCC">
      <w:rPr>
        <w:rFonts w:ascii="Arial" w:hAnsi="Arial" w:cs="Arial"/>
        <w:b/>
        <w:bCs/>
        <w:sz w:val="36"/>
        <w:szCs w:val="36"/>
        <w:lang w:val="de-CH"/>
      </w:rPr>
      <w:t xml:space="preserve"> de </w:t>
    </w:r>
    <w:r w:rsidR="333C81E6" w:rsidRPr="23A7BDCC">
      <w:rPr>
        <w:rFonts w:ascii="Arial" w:hAnsi="Arial" w:cs="Arial"/>
        <w:b/>
        <w:bCs/>
        <w:sz w:val="36"/>
        <w:szCs w:val="36"/>
      </w:rPr>
      <w:t>consommation</w:t>
    </w:r>
    <w:r w:rsidR="333C81E6" w:rsidRPr="23A7BDCC">
      <w:rPr>
        <w:rFonts w:ascii="Arial" w:hAnsi="Arial" w:cs="Arial"/>
        <w:b/>
        <w:bCs/>
        <w:sz w:val="36"/>
        <w:szCs w:val="36"/>
        <w:lang w:val="de-CH"/>
      </w:rPr>
      <w:t xml:space="preserve"> propre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26F5C" w14:textId="77777777" w:rsidR="0067173F" w:rsidRDefault="0067173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9767A" w14:textId="77777777" w:rsidR="00367007" w:rsidRPr="00942573" w:rsidRDefault="00367007" w:rsidP="00367007">
    <w:pPr>
      <w:spacing w:line="0" w:lineRule="atLeast"/>
      <w:rPr>
        <w:rFonts w:ascii="Arial" w:hAnsi="Arial" w:cs="Arial"/>
        <w:b/>
        <w:sz w:val="36"/>
        <w:szCs w:val="36"/>
        <w:lang w:val="de-CH"/>
      </w:rPr>
    </w:pPr>
    <w:r w:rsidRPr="009E22A4">
      <w:rPr>
        <w:rFonts w:ascii="Arial" w:hAnsi="Arial" w:cs="Arial"/>
        <w:b/>
        <w:noProof/>
        <w:sz w:val="36"/>
        <w:szCs w:val="36"/>
        <w:lang w:eastAsia="fr-CH"/>
      </w:rPr>
      <w:drawing>
        <wp:anchor distT="0" distB="0" distL="114300" distR="114300" simplePos="0" relativeHeight="251661313" behindDoc="0" locked="0" layoutInCell="1" allowOverlap="1" wp14:anchorId="5043142A" wp14:editId="38697430">
          <wp:simplePos x="0" y="0"/>
          <wp:positionH relativeFrom="column">
            <wp:posOffset>5856605</wp:posOffset>
          </wp:positionH>
          <wp:positionV relativeFrom="paragraph">
            <wp:posOffset>-141605</wp:posOffset>
          </wp:positionV>
          <wp:extent cx="561975" cy="558800"/>
          <wp:effectExtent l="0" t="0" r="9525" b="0"/>
          <wp:wrapNone/>
          <wp:docPr id="6" name="Image 6" descr="SIG_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_Logo.emf"/>
                  <pic:cNvPicPr/>
                </pic:nvPicPr>
                <pic:blipFill>
                  <a:blip r:embed="rId1"/>
                  <a:stretch>
                    <a:fillRect/>
                  </a:stretch>
                </pic:blipFill>
                <pic:spPr>
                  <a:xfrm>
                    <a:off x="0" y="0"/>
                    <a:ext cx="561975" cy="558800"/>
                  </a:xfrm>
                  <a:prstGeom prst="rect">
                    <a:avLst/>
                  </a:prstGeom>
                </pic:spPr>
              </pic:pic>
            </a:graphicData>
          </a:graphic>
          <wp14:sizeRelH relativeFrom="margin">
            <wp14:pctWidth>0</wp14:pctWidth>
          </wp14:sizeRelH>
          <wp14:sizeRelV relativeFrom="margin">
            <wp14:pctHeight>0</wp14:pctHeight>
          </wp14:sizeRelV>
        </wp:anchor>
      </w:drawing>
    </w:r>
    <w:r w:rsidRPr="009E22A4">
      <w:rPr>
        <w:rFonts w:ascii="Arial" w:hAnsi="Arial" w:cs="Arial"/>
        <w:b/>
        <w:noProof/>
        <w:sz w:val="36"/>
        <w:szCs w:val="36"/>
        <w:lang w:eastAsia="fr-CH"/>
      </w:rPr>
      <w:drawing>
        <wp:anchor distT="0" distB="0" distL="114300" distR="114300" simplePos="0" relativeHeight="251660289" behindDoc="1" locked="0" layoutInCell="1" allowOverlap="1" wp14:anchorId="409B229D" wp14:editId="1A8BBE53">
          <wp:simplePos x="0" y="0"/>
          <wp:positionH relativeFrom="column">
            <wp:posOffset>-427990</wp:posOffset>
          </wp:positionH>
          <wp:positionV relativeFrom="paragraph">
            <wp:posOffset>-259715</wp:posOffset>
          </wp:positionV>
          <wp:extent cx="7000875" cy="800100"/>
          <wp:effectExtent l="0" t="0" r="952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srcRect t="9091" b="9091"/>
                  <a:stretch/>
                </pic:blipFill>
                <pic:spPr bwMode="auto">
                  <a:xfrm>
                    <a:off x="0" y="0"/>
                    <a:ext cx="7000875" cy="800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23A7BDCC">
      <w:rPr>
        <w:rFonts w:ascii="Arial" w:hAnsi="Arial" w:cs="Arial"/>
        <w:b/>
        <w:bCs/>
        <w:sz w:val="36"/>
        <w:szCs w:val="36"/>
      </w:rPr>
      <w:t>Contrat</w:t>
    </w:r>
    <w:r w:rsidRPr="23A7BDCC">
      <w:rPr>
        <w:rFonts w:ascii="Arial" w:hAnsi="Arial" w:cs="Arial"/>
        <w:b/>
        <w:bCs/>
        <w:sz w:val="36"/>
        <w:szCs w:val="36"/>
        <w:lang w:val="de-CH"/>
      </w:rPr>
      <w:t xml:space="preserve"> de </w:t>
    </w:r>
    <w:r w:rsidRPr="23A7BDCC">
      <w:rPr>
        <w:rFonts w:ascii="Arial" w:hAnsi="Arial" w:cs="Arial"/>
        <w:b/>
        <w:bCs/>
        <w:sz w:val="36"/>
        <w:szCs w:val="36"/>
      </w:rPr>
      <w:t>consommation</w:t>
    </w:r>
    <w:r w:rsidRPr="23A7BDCC">
      <w:rPr>
        <w:rFonts w:ascii="Arial" w:hAnsi="Arial" w:cs="Arial"/>
        <w:b/>
        <w:bCs/>
        <w:sz w:val="36"/>
        <w:szCs w:val="36"/>
        <w:lang w:val="de-CH"/>
      </w:rPr>
      <w:t xml:space="preserve"> propre</w:t>
    </w:r>
  </w:p>
  <w:p w14:paraId="391535B1" w14:textId="33877DFF" w:rsidR="00367007" w:rsidRDefault="0036700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99A2684"/>
    <w:lvl w:ilvl="0">
      <w:numFmt w:val="decimal"/>
      <w:lvlText w:val="*"/>
      <w:lvlJc w:val="left"/>
    </w:lvl>
  </w:abstractNum>
  <w:abstractNum w:abstractNumId="1" w15:restartNumberingAfterBreak="0">
    <w:nsid w:val="00625C92"/>
    <w:multiLevelType w:val="hybridMultilevel"/>
    <w:tmpl w:val="09D8F096"/>
    <w:lvl w:ilvl="0" w:tplc="100C0017">
      <w:start w:val="1"/>
      <w:numFmt w:val="lowerLetter"/>
      <w:lvlText w:val="%1)"/>
      <w:lvlJc w:val="left"/>
      <w:pPr>
        <w:ind w:left="360" w:hanging="360"/>
      </w:p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2" w15:restartNumberingAfterBreak="0">
    <w:nsid w:val="097C0952"/>
    <w:multiLevelType w:val="hybridMultilevel"/>
    <w:tmpl w:val="B1302C4C"/>
    <w:lvl w:ilvl="0" w:tplc="100C0001">
      <w:start w:val="1"/>
      <w:numFmt w:val="bullet"/>
      <w:lvlText w:val=""/>
      <w:lvlJc w:val="left"/>
      <w:pPr>
        <w:ind w:left="765" w:hanging="360"/>
      </w:pPr>
      <w:rPr>
        <w:rFonts w:ascii="Symbol" w:hAnsi="Symbol" w:hint="default"/>
      </w:rPr>
    </w:lvl>
    <w:lvl w:ilvl="1" w:tplc="100C0003" w:tentative="1">
      <w:start w:val="1"/>
      <w:numFmt w:val="bullet"/>
      <w:lvlText w:val="o"/>
      <w:lvlJc w:val="left"/>
      <w:pPr>
        <w:ind w:left="1485" w:hanging="360"/>
      </w:pPr>
      <w:rPr>
        <w:rFonts w:ascii="Courier New" w:hAnsi="Courier New" w:cs="Courier New" w:hint="default"/>
      </w:rPr>
    </w:lvl>
    <w:lvl w:ilvl="2" w:tplc="100C0005" w:tentative="1">
      <w:start w:val="1"/>
      <w:numFmt w:val="bullet"/>
      <w:lvlText w:val=""/>
      <w:lvlJc w:val="left"/>
      <w:pPr>
        <w:ind w:left="2205" w:hanging="360"/>
      </w:pPr>
      <w:rPr>
        <w:rFonts w:ascii="Wingdings" w:hAnsi="Wingdings" w:hint="default"/>
      </w:rPr>
    </w:lvl>
    <w:lvl w:ilvl="3" w:tplc="100C0001" w:tentative="1">
      <w:start w:val="1"/>
      <w:numFmt w:val="bullet"/>
      <w:lvlText w:val=""/>
      <w:lvlJc w:val="left"/>
      <w:pPr>
        <w:ind w:left="2925" w:hanging="360"/>
      </w:pPr>
      <w:rPr>
        <w:rFonts w:ascii="Symbol" w:hAnsi="Symbol" w:hint="default"/>
      </w:rPr>
    </w:lvl>
    <w:lvl w:ilvl="4" w:tplc="100C0003" w:tentative="1">
      <w:start w:val="1"/>
      <w:numFmt w:val="bullet"/>
      <w:lvlText w:val="o"/>
      <w:lvlJc w:val="left"/>
      <w:pPr>
        <w:ind w:left="3645" w:hanging="360"/>
      </w:pPr>
      <w:rPr>
        <w:rFonts w:ascii="Courier New" w:hAnsi="Courier New" w:cs="Courier New" w:hint="default"/>
      </w:rPr>
    </w:lvl>
    <w:lvl w:ilvl="5" w:tplc="100C0005" w:tentative="1">
      <w:start w:val="1"/>
      <w:numFmt w:val="bullet"/>
      <w:lvlText w:val=""/>
      <w:lvlJc w:val="left"/>
      <w:pPr>
        <w:ind w:left="4365" w:hanging="360"/>
      </w:pPr>
      <w:rPr>
        <w:rFonts w:ascii="Wingdings" w:hAnsi="Wingdings" w:hint="default"/>
      </w:rPr>
    </w:lvl>
    <w:lvl w:ilvl="6" w:tplc="100C0001" w:tentative="1">
      <w:start w:val="1"/>
      <w:numFmt w:val="bullet"/>
      <w:lvlText w:val=""/>
      <w:lvlJc w:val="left"/>
      <w:pPr>
        <w:ind w:left="5085" w:hanging="360"/>
      </w:pPr>
      <w:rPr>
        <w:rFonts w:ascii="Symbol" w:hAnsi="Symbol" w:hint="default"/>
      </w:rPr>
    </w:lvl>
    <w:lvl w:ilvl="7" w:tplc="100C0003" w:tentative="1">
      <w:start w:val="1"/>
      <w:numFmt w:val="bullet"/>
      <w:lvlText w:val="o"/>
      <w:lvlJc w:val="left"/>
      <w:pPr>
        <w:ind w:left="5805" w:hanging="360"/>
      </w:pPr>
      <w:rPr>
        <w:rFonts w:ascii="Courier New" w:hAnsi="Courier New" w:cs="Courier New" w:hint="default"/>
      </w:rPr>
    </w:lvl>
    <w:lvl w:ilvl="8" w:tplc="100C0005" w:tentative="1">
      <w:start w:val="1"/>
      <w:numFmt w:val="bullet"/>
      <w:lvlText w:val=""/>
      <w:lvlJc w:val="left"/>
      <w:pPr>
        <w:ind w:left="6525" w:hanging="360"/>
      </w:pPr>
      <w:rPr>
        <w:rFonts w:ascii="Wingdings" w:hAnsi="Wingdings" w:hint="default"/>
      </w:rPr>
    </w:lvl>
  </w:abstractNum>
  <w:abstractNum w:abstractNumId="3" w15:restartNumberingAfterBreak="0">
    <w:nsid w:val="0AEA5938"/>
    <w:multiLevelType w:val="multilevel"/>
    <w:tmpl w:val="E2AEEADA"/>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0357F30"/>
    <w:multiLevelType w:val="hybridMultilevel"/>
    <w:tmpl w:val="4B22E6F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145D7B46"/>
    <w:multiLevelType w:val="multilevel"/>
    <w:tmpl w:val="211C8DBC"/>
    <w:lvl w:ilvl="0">
      <w:start w:val="1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1A8F287E"/>
    <w:multiLevelType w:val="multilevel"/>
    <w:tmpl w:val="20FE1EAA"/>
    <w:lvl w:ilvl="0">
      <w:start w:val="11"/>
      <w:numFmt w:val="bullet"/>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146266B"/>
    <w:multiLevelType w:val="multilevel"/>
    <w:tmpl w:val="2C7AAF36"/>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35D697E"/>
    <w:multiLevelType w:val="multilevel"/>
    <w:tmpl w:val="99A6019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24D95231"/>
    <w:multiLevelType w:val="hybridMultilevel"/>
    <w:tmpl w:val="523C593C"/>
    <w:lvl w:ilvl="0" w:tplc="100C0001">
      <w:start w:val="17"/>
      <w:numFmt w:val="bullet"/>
      <w:lvlText w:val=""/>
      <w:lvlJc w:val="left"/>
      <w:pPr>
        <w:ind w:left="720" w:hanging="360"/>
      </w:pPr>
      <w:rPr>
        <w:rFonts w:ascii="Symbol" w:eastAsia="Times New Roman" w:hAnsi="Symbol"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29140F09"/>
    <w:multiLevelType w:val="multilevel"/>
    <w:tmpl w:val="1890A29C"/>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B7325CC"/>
    <w:multiLevelType w:val="multilevel"/>
    <w:tmpl w:val="94A029D6"/>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2C2E2498"/>
    <w:multiLevelType w:val="multilevel"/>
    <w:tmpl w:val="1DCA2528"/>
    <w:lvl w:ilvl="0">
      <w:start w:val="8"/>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33F44DAD"/>
    <w:multiLevelType w:val="hybridMultilevel"/>
    <w:tmpl w:val="39E0C37C"/>
    <w:lvl w:ilvl="0" w:tplc="100C0001">
      <w:start w:val="1"/>
      <w:numFmt w:val="bullet"/>
      <w:lvlText w:val=""/>
      <w:lvlJc w:val="left"/>
      <w:pPr>
        <w:ind w:left="1170" w:hanging="360"/>
      </w:pPr>
      <w:rPr>
        <w:rFonts w:ascii="Symbol" w:hAnsi="Symbol" w:hint="default"/>
      </w:rPr>
    </w:lvl>
    <w:lvl w:ilvl="1" w:tplc="100C0003" w:tentative="1">
      <w:start w:val="1"/>
      <w:numFmt w:val="bullet"/>
      <w:lvlText w:val="o"/>
      <w:lvlJc w:val="left"/>
      <w:pPr>
        <w:ind w:left="1890" w:hanging="360"/>
      </w:pPr>
      <w:rPr>
        <w:rFonts w:ascii="Courier New" w:hAnsi="Courier New" w:cs="Courier New" w:hint="default"/>
      </w:rPr>
    </w:lvl>
    <w:lvl w:ilvl="2" w:tplc="100C0005" w:tentative="1">
      <w:start w:val="1"/>
      <w:numFmt w:val="bullet"/>
      <w:lvlText w:val=""/>
      <w:lvlJc w:val="left"/>
      <w:pPr>
        <w:ind w:left="2610" w:hanging="360"/>
      </w:pPr>
      <w:rPr>
        <w:rFonts w:ascii="Wingdings" w:hAnsi="Wingdings" w:hint="default"/>
      </w:rPr>
    </w:lvl>
    <w:lvl w:ilvl="3" w:tplc="100C0001" w:tentative="1">
      <w:start w:val="1"/>
      <w:numFmt w:val="bullet"/>
      <w:lvlText w:val=""/>
      <w:lvlJc w:val="left"/>
      <w:pPr>
        <w:ind w:left="3330" w:hanging="360"/>
      </w:pPr>
      <w:rPr>
        <w:rFonts w:ascii="Symbol" w:hAnsi="Symbol" w:hint="default"/>
      </w:rPr>
    </w:lvl>
    <w:lvl w:ilvl="4" w:tplc="100C0003" w:tentative="1">
      <w:start w:val="1"/>
      <w:numFmt w:val="bullet"/>
      <w:lvlText w:val="o"/>
      <w:lvlJc w:val="left"/>
      <w:pPr>
        <w:ind w:left="4050" w:hanging="360"/>
      </w:pPr>
      <w:rPr>
        <w:rFonts w:ascii="Courier New" w:hAnsi="Courier New" w:cs="Courier New" w:hint="default"/>
      </w:rPr>
    </w:lvl>
    <w:lvl w:ilvl="5" w:tplc="100C0005" w:tentative="1">
      <w:start w:val="1"/>
      <w:numFmt w:val="bullet"/>
      <w:lvlText w:val=""/>
      <w:lvlJc w:val="left"/>
      <w:pPr>
        <w:ind w:left="4770" w:hanging="360"/>
      </w:pPr>
      <w:rPr>
        <w:rFonts w:ascii="Wingdings" w:hAnsi="Wingdings" w:hint="default"/>
      </w:rPr>
    </w:lvl>
    <w:lvl w:ilvl="6" w:tplc="100C0001" w:tentative="1">
      <w:start w:val="1"/>
      <w:numFmt w:val="bullet"/>
      <w:lvlText w:val=""/>
      <w:lvlJc w:val="left"/>
      <w:pPr>
        <w:ind w:left="5490" w:hanging="360"/>
      </w:pPr>
      <w:rPr>
        <w:rFonts w:ascii="Symbol" w:hAnsi="Symbol" w:hint="default"/>
      </w:rPr>
    </w:lvl>
    <w:lvl w:ilvl="7" w:tplc="100C0003" w:tentative="1">
      <w:start w:val="1"/>
      <w:numFmt w:val="bullet"/>
      <w:lvlText w:val="o"/>
      <w:lvlJc w:val="left"/>
      <w:pPr>
        <w:ind w:left="6210" w:hanging="360"/>
      </w:pPr>
      <w:rPr>
        <w:rFonts w:ascii="Courier New" w:hAnsi="Courier New" w:cs="Courier New" w:hint="default"/>
      </w:rPr>
    </w:lvl>
    <w:lvl w:ilvl="8" w:tplc="100C0005" w:tentative="1">
      <w:start w:val="1"/>
      <w:numFmt w:val="bullet"/>
      <w:lvlText w:val=""/>
      <w:lvlJc w:val="left"/>
      <w:pPr>
        <w:ind w:left="6930" w:hanging="360"/>
      </w:pPr>
      <w:rPr>
        <w:rFonts w:ascii="Wingdings" w:hAnsi="Wingdings" w:hint="default"/>
      </w:rPr>
    </w:lvl>
  </w:abstractNum>
  <w:abstractNum w:abstractNumId="14" w15:restartNumberingAfterBreak="0">
    <w:nsid w:val="34C47152"/>
    <w:multiLevelType w:val="multilevel"/>
    <w:tmpl w:val="3098C76A"/>
    <w:lvl w:ilvl="0">
      <w:start w:val="1"/>
      <w:numFmt w:val="decimal"/>
      <w:lvlText w:val="Article %1."/>
      <w:lvlJc w:val="left"/>
      <w:pPr>
        <w:ind w:left="450" w:hanging="45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450" w:hanging="45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56515BE"/>
    <w:multiLevelType w:val="multilevel"/>
    <w:tmpl w:val="C0F4E69A"/>
    <w:lvl w:ilvl="0">
      <w:start w:val="1"/>
      <w:numFmt w:val="decimal"/>
      <w:lvlText w:val="7.%1 "/>
      <w:legacy w:legacy="1" w:legacySpace="0" w:legacyIndent="283"/>
      <w:lvlJc w:val="left"/>
      <w:pPr>
        <w:ind w:left="283" w:hanging="283"/>
      </w:pPr>
      <w:rPr>
        <w:b w:val="0"/>
        <w:i w:val="0"/>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B352806"/>
    <w:multiLevelType w:val="hybridMultilevel"/>
    <w:tmpl w:val="1AA2F804"/>
    <w:lvl w:ilvl="0" w:tplc="356012A8">
      <w:start w:val="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D885382"/>
    <w:multiLevelType w:val="multilevel"/>
    <w:tmpl w:val="2786BC38"/>
    <w:lvl w:ilvl="0">
      <w:start w:val="1"/>
      <w:numFmt w:val="decimal"/>
      <w:pStyle w:val="Titre1"/>
      <w:lvlText w:val="Article %1."/>
      <w:lvlJc w:val="left"/>
      <w:pPr>
        <w:ind w:left="450" w:hanging="45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450" w:hanging="450"/>
      </w:pPr>
      <w:rPr>
        <w:rFonts w:hint="default"/>
        <w:caps w:val="0"/>
        <w:strike w:val="0"/>
        <w:dstrike w:val="0"/>
        <w:vanish w:val="0"/>
        <w:vertAlign w:val="baselin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F47539D"/>
    <w:multiLevelType w:val="multilevel"/>
    <w:tmpl w:val="94A029D6"/>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407743D9"/>
    <w:multiLevelType w:val="hybridMultilevel"/>
    <w:tmpl w:val="421E01D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A971F0"/>
    <w:multiLevelType w:val="multilevel"/>
    <w:tmpl w:val="00D40C34"/>
    <w:lvl w:ilvl="0">
      <w:start w:val="12"/>
      <w:numFmt w:val="decimal"/>
      <w:lvlText w:val="%1"/>
      <w:lvlJc w:val="left"/>
      <w:pPr>
        <w:tabs>
          <w:tab w:val="num" w:pos="420"/>
        </w:tabs>
        <w:ind w:left="420" w:hanging="4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43B71846"/>
    <w:multiLevelType w:val="hybridMultilevel"/>
    <w:tmpl w:val="D3EA488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43BB2EC8"/>
    <w:multiLevelType w:val="multilevel"/>
    <w:tmpl w:val="24309EF4"/>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400681C"/>
    <w:multiLevelType w:val="multilevel"/>
    <w:tmpl w:val="960A7B44"/>
    <w:lvl w:ilvl="0">
      <w:start w:val="8"/>
      <w:numFmt w:val="decimal"/>
      <w:lvlText w:val="%1"/>
      <w:lvlJc w:val="left"/>
      <w:pPr>
        <w:ind w:left="360" w:hanging="360"/>
      </w:pPr>
      <w:rPr>
        <w:rFonts w:hint="default"/>
        <w:color w:val="auto"/>
      </w:rPr>
    </w:lvl>
    <w:lvl w:ilvl="1">
      <w:start w:val="5"/>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24" w15:restartNumberingAfterBreak="0">
    <w:nsid w:val="481E6192"/>
    <w:multiLevelType w:val="multilevel"/>
    <w:tmpl w:val="C138F68A"/>
    <w:lvl w:ilvl="0">
      <w:start w:val="9"/>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15:restartNumberingAfterBreak="0">
    <w:nsid w:val="4CE07745"/>
    <w:multiLevelType w:val="hybridMultilevel"/>
    <w:tmpl w:val="3E78CF72"/>
    <w:lvl w:ilvl="0" w:tplc="100C0001">
      <w:start w:val="1"/>
      <w:numFmt w:val="bullet"/>
      <w:lvlText w:val=""/>
      <w:lvlJc w:val="left"/>
      <w:pPr>
        <w:ind w:left="1350" w:hanging="360"/>
      </w:pPr>
      <w:rPr>
        <w:rFonts w:ascii="Symbol" w:hAnsi="Symbol" w:hint="default"/>
      </w:rPr>
    </w:lvl>
    <w:lvl w:ilvl="1" w:tplc="100C0003" w:tentative="1">
      <w:start w:val="1"/>
      <w:numFmt w:val="bullet"/>
      <w:lvlText w:val="o"/>
      <w:lvlJc w:val="left"/>
      <w:pPr>
        <w:ind w:left="2070" w:hanging="360"/>
      </w:pPr>
      <w:rPr>
        <w:rFonts w:ascii="Courier New" w:hAnsi="Courier New" w:cs="Courier New" w:hint="default"/>
      </w:rPr>
    </w:lvl>
    <w:lvl w:ilvl="2" w:tplc="100C0005" w:tentative="1">
      <w:start w:val="1"/>
      <w:numFmt w:val="bullet"/>
      <w:lvlText w:val=""/>
      <w:lvlJc w:val="left"/>
      <w:pPr>
        <w:ind w:left="2790" w:hanging="360"/>
      </w:pPr>
      <w:rPr>
        <w:rFonts w:ascii="Wingdings" w:hAnsi="Wingdings" w:hint="default"/>
      </w:rPr>
    </w:lvl>
    <w:lvl w:ilvl="3" w:tplc="100C0001" w:tentative="1">
      <w:start w:val="1"/>
      <w:numFmt w:val="bullet"/>
      <w:lvlText w:val=""/>
      <w:lvlJc w:val="left"/>
      <w:pPr>
        <w:ind w:left="3510" w:hanging="360"/>
      </w:pPr>
      <w:rPr>
        <w:rFonts w:ascii="Symbol" w:hAnsi="Symbol" w:hint="default"/>
      </w:rPr>
    </w:lvl>
    <w:lvl w:ilvl="4" w:tplc="100C0003" w:tentative="1">
      <w:start w:val="1"/>
      <w:numFmt w:val="bullet"/>
      <w:lvlText w:val="o"/>
      <w:lvlJc w:val="left"/>
      <w:pPr>
        <w:ind w:left="4230" w:hanging="360"/>
      </w:pPr>
      <w:rPr>
        <w:rFonts w:ascii="Courier New" w:hAnsi="Courier New" w:cs="Courier New" w:hint="default"/>
      </w:rPr>
    </w:lvl>
    <w:lvl w:ilvl="5" w:tplc="100C0005" w:tentative="1">
      <w:start w:val="1"/>
      <w:numFmt w:val="bullet"/>
      <w:lvlText w:val=""/>
      <w:lvlJc w:val="left"/>
      <w:pPr>
        <w:ind w:left="4950" w:hanging="360"/>
      </w:pPr>
      <w:rPr>
        <w:rFonts w:ascii="Wingdings" w:hAnsi="Wingdings" w:hint="default"/>
      </w:rPr>
    </w:lvl>
    <w:lvl w:ilvl="6" w:tplc="100C0001" w:tentative="1">
      <w:start w:val="1"/>
      <w:numFmt w:val="bullet"/>
      <w:lvlText w:val=""/>
      <w:lvlJc w:val="left"/>
      <w:pPr>
        <w:ind w:left="5670" w:hanging="360"/>
      </w:pPr>
      <w:rPr>
        <w:rFonts w:ascii="Symbol" w:hAnsi="Symbol" w:hint="default"/>
      </w:rPr>
    </w:lvl>
    <w:lvl w:ilvl="7" w:tplc="100C0003" w:tentative="1">
      <w:start w:val="1"/>
      <w:numFmt w:val="bullet"/>
      <w:lvlText w:val="o"/>
      <w:lvlJc w:val="left"/>
      <w:pPr>
        <w:ind w:left="6390" w:hanging="360"/>
      </w:pPr>
      <w:rPr>
        <w:rFonts w:ascii="Courier New" w:hAnsi="Courier New" w:cs="Courier New" w:hint="default"/>
      </w:rPr>
    </w:lvl>
    <w:lvl w:ilvl="8" w:tplc="100C0005" w:tentative="1">
      <w:start w:val="1"/>
      <w:numFmt w:val="bullet"/>
      <w:lvlText w:val=""/>
      <w:lvlJc w:val="left"/>
      <w:pPr>
        <w:ind w:left="7110" w:hanging="360"/>
      </w:pPr>
      <w:rPr>
        <w:rFonts w:ascii="Wingdings" w:hAnsi="Wingdings" w:hint="default"/>
      </w:rPr>
    </w:lvl>
  </w:abstractNum>
  <w:abstractNum w:abstractNumId="26" w15:restartNumberingAfterBreak="0">
    <w:nsid w:val="526A7270"/>
    <w:multiLevelType w:val="multilevel"/>
    <w:tmpl w:val="67000842"/>
    <w:lvl w:ilvl="0">
      <w:start w:val="1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8D11385"/>
    <w:multiLevelType w:val="multilevel"/>
    <w:tmpl w:val="3E7A27DC"/>
    <w:lvl w:ilvl="0">
      <w:start w:val="1"/>
      <w:numFmt w:val="bullet"/>
      <w:lvlText w:val=""/>
      <w:lvlJc w:val="left"/>
      <w:pPr>
        <w:tabs>
          <w:tab w:val="num" w:pos="360"/>
        </w:tabs>
        <w:ind w:left="360" w:hanging="360"/>
      </w:pPr>
      <w:rPr>
        <w:rFonts w:ascii="Symbol" w:hAnsi="Symbol"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932259F"/>
    <w:multiLevelType w:val="multilevel"/>
    <w:tmpl w:val="E9923142"/>
    <w:lvl w:ilvl="0">
      <w:start w:val="12"/>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5CBE2967"/>
    <w:multiLevelType w:val="hybridMultilevel"/>
    <w:tmpl w:val="2716E38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0" w15:restartNumberingAfterBreak="0">
    <w:nsid w:val="5DBD701C"/>
    <w:multiLevelType w:val="hybridMultilevel"/>
    <w:tmpl w:val="65060BD0"/>
    <w:lvl w:ilvl="0" w:tplc="A6164774">
      <w:start w:val="1"/>
      <w:numFmt w:val="bullet"/>
      <w:pStyle w:val="textepuce"/>
      <w:lvlText w:val=""/>
      <w:lvlJc w:val="left"/>
      <w:pPr>
        <w:ind w:left="1117" w:hanging="360"/>
      </w:pPr>
      <w:rPr>
        <w:rFonts w:ascii="Symbol" w:hAnsi="Symbol" w:hint="default"/>
      </w:rPr>
    </w:lvl>
    <w:lvl w:ilvl="1" w:tplc="100C0003" w:tentative="1">
      <w:start w:val="1"/>
      <w:numFmt w:val="bullet"/>
      <w:lvlText w:val="o"/>
      <w:lvlJc w:val="left"/>
      <w:pPr>
        <w:ind w:left="1837" w:hanging="360"/>
      </w:pPr>
      <w:rPr>
        <w:rFonts w:ascii="Courier New" w:hAnsi="Courier New" w:cs="Courier New" w:hint="default"/>
      </w:rPr>
    </w:lvl>
    <w:lvl w:ilvl="2" w:tplc="100C0005" w:tentative="1">
      <w:start w:val="1"/>
      <w:numFmt w:val="bullet"/>
      <w:lvlText w:val=""/>
      <w:lvlJc w:val="left"/>
      <w:pPr>
        <w:ind w:left="2557" w:hanging="360"/>
      </w:pPr>
      <w:rPr>
        <w:rFonts w:ascii="Wingdings" w:hAnsi="Wingdings" w:hint="default"/>
      </w:rPr>
    </w:lvl>
    <w:lvl w:ilvl="3" w:tplc="100C0001" w:tentative="1">
      <w:start w:val="1"/>
      <w:numFmt w:val="bullet"/>
      <w:lvlText w:val=""/>
      <w:lvlJc w:val="left"/>
      <w:pPr>
        <w:ind w:left="3277" w:hanging="360"/>
      </w:pPr>
      <w:rPr>
        <w:rFonts w:ascii="Symbol" w:hAnsi="Symbol" w:hint="default"/>
      </w:rPr>
    </w:lvl>
    <w:lvl w:ilvl="4" w:tplc="100C0003" w:tentative="1">
      <w:start w:val="1"/>
      <w:numFmt w:val="bullet"/>
      <w:lvlText w:val="o"/>
      <w:lvlJc w:val="left"/>
      <w:pPr>
        <w:ind w:left="3997" w:hanging="360"/>
      </w:pPr>
      <w:rPr>
        <w:rFonts w:ascii="Courier New" w:hAnsi="Courier New" w:cs="Courier New" w:hint="default"/>
      </w:rPr>
    </w:lvl>
    <w:lvl w:ilvl="5" w:tplc="100C0005" w:tentative="1">
      <w:start w:val="1"/>
      <w:numFmt w:val="bullet"/>
      <w:lvlText w:val=""/>
      <w:lvlJc w:val="left"/>
      <w:pPr>
        <w:ind w:left="4717" w:hanging="360"/>
      </w:pPr>
      <w:rPr>
        <w:rFonts w:ascii="Wingdings" w:hAnsi="Wingdings" w:hint="default"/>
      </w:rPr>
    </w:lvl>
    <w:lvl w:ilvl="6" w:tplc="100C0001" w:tentative="1">
      <w:start w:val="1"/>
      <w:numFmt w:val="bullet"/>
      <w:lvlText w:val=""/>
      <w:lvlJc w:val="left"/>
      <w:pPr>
        <w:ind w:left="5437" w:hanging="360"/>
      </w:pPr>
      <w:rPr>
        <w:rFonts w:ascii="Symbol" w:hAnsi="Symbol" w:hint="default"/>
      </w:rPr>
    </w:lvl>
    <w:lvl w:ilvl="7" w:tplc="100C0003" w:tentative="1">
      <w:start w:val="1"/>
      <w:numFmt w:val="bullet"/>
      <w:lvlText w:val="o"/>
      <w:lvlJc w:val="left"/>
      <w:pPr>
        <w:ind w:left="6157" w:hanging="360"/>
      </w:pPr>
      <w:rPr>
        <w:rFonts w:ascii="Courier New" w:hAnsi="Courier New" w:cs="Courier New" w:hint="default"/>
      </w:rPr>
    </w:lvl>
    <w:lvl w:ilvl="8" w:tplc="100C0005" w:tentative="1">
      <w:start w:val="1"/>
      <w:numFmt w:val="bullet"/>
      <w:lvlText w:val=""/>
      <w:lvlJc w:val="left"/>
      <w:pPr>
        <w:ind w:left="6877" w:hanging="360"/>
      </w:pPr>
      <w:rPr>
        <w:rFonts w:ascii="Wingdings" w:hAnsi="Wingdings" w:hint="default"/>
      </w:rPr>
    </w:lvl>
  </w:abstractNum>
  <w:abstractNum w:abstractNumId="31" w15:restartNumberingAfterBreak="0">
    <w:nsid w:val="617165EE"/>
    <w:multiLevelType w:val="multilevel"/>
    <w:tmpl w:val="A756FCD4"/>
    <w:lvl w:ilvl="0">
      <w:start w:val="1"/>
      <w:numFmt w:val="bullet"/>
      <w:lvlText w:val=""/>
      <w:lvlJc w:val="left"/>
      <w:pPr>
        <w:tabs>
          <w:tab w:val="num" w:pos="360"/>
        </w:tabs>
        <w:ind w:left="360" w:hanging="360"/>
      </w:pPr>
      <w:rPr>
        <w:rFonts w:ascii="Symbol" w:hAnsi="Symbol"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38653E0"/>
    <w:multiLevelType w:val="multilevel"/>
    <w:tmpl w:val="011AAC24"/>
    <w:lvl w:ilvl="0">
      <w:start w:val="13"/>
      <w:numFmt w:val="decimal"/>
      <w:lvlText w:val="%1"/>
      <w:lvlJc w:val="left"/>
      <w:pPr>
        <w:tabs>
          <w:tab w:val="num" w:pos="420"/>
        </w:tabs>
        <w:ind w:left="420" w:hanging="4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15:restartNumberingAfterBreak="0">
    <w:nsid w:val="66D25AA2"/>
    <w:multiLevelType w:val="multilevel"/>
    <w:tmpl w:val="6E5ADCD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6A004589"/>
    <w:multiLevelType w:val="hybridMultilevel"/>
    <w:tmpl w:val="9C10922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5" w15:restartNumberingAfterBreak="0">
    <w:nsid w:val="6EBD1191"/>
    <w:multiLevelType w:val="hybridMultilevel"/>
    <w:tmpl w:val="226CEF7C"/>
    <w:lvl w:ilvl="0" w:tplc="100C0001">
      <w:start w:val="1"/>
      <w:numFmt w:val="bullet"/>
      <w:lvlText w:val=""/>
      <w:lvlJc w:val="left"/>
      <w:pPr>
        <w:ind w:left="1571" w:hanging="360"/>
      </w:pPr>
      <w:rPr>
        <w:rFonts w:ascii="Symbol" w:hAnsi="Symbol" w:hint="default"/>
      </w:rPr>
    </w:lvl>
    <w:lvl w:ilvl="1" w:tplc="100C0003" w:tentative="1">
      <w:start w:val="1"/>
      <w:numFmt w:val="bullet"/>
      <w:lvlText w:val="o"/>
      <w:lvlJc w:val="left"/>
      <w:pPr>
        <w:ind w:left="2291" w:hanging="360"/>
      </w:pPr>
      <w:rPr>
        <w:rFonts w:ascii="Courier New" w:hAnsi="Courier New" w:cs="Courier New" w:hint="default"/>
      </w:rPr>
    </w:lvl>
    <w:lvl w:ilvl="2" w:tplc="100C0005" w:tentative="1">
      <w:start w:val="1"/>
      <w:numFmt w:val="bullet"/>
      <w:lvlText w:val=""/>
      <w:lvlJc w:val="left"/>
      <w:pPr>
        <w:ind w:left="3011" w:hanging="360"/>
      </w:pPr>
      <w:rPr>
        <w:rFonts w:ascii="Wingdings" w:hAnsi="Wingdings" w:hint="default"/>
      </w:rPr>
    </w:lvl>
    <w:lvl w:ilvl="3" w:tplc="100C0001" w:tentative="1">
      <w:start w:val="1"/>
      <w:numFmt w:val="bullet"/>
      <w:lvlText w:val=""/>
      <w:lvlJc w:val="left"/>
      <w:pPr>
        <w:ind w:left="3731" w:hanging="360"/>
      </w:pPr>
      <w:rPr>
        <w:rFonts w:ascii="Symbol" w:hAnsi="Symbol" w:hint="default"/>
      </w:rPr>
    </w:lvl>
    <w:lvl w:ilvl="4" w:tplc="100C0003" w:tentative="1">
      <w:start w:val="1"/>
      <w:numFmt w:val="bullet"/>
      <w:lvlText w:val="o"/>
      <w:lvlJc w:val="left"/>
      <w:pPr>
        <w:ind w:left="4451" w:hanging="360"/>
      </w:pPr>
      <w:rPr>
        <w:rFonts w:ascii="Courier New" w:hAnsi="Courier New" w:cs="Courier New" w:hint="default"/>
      </w:rPr>
    </w:lvl>
    <w:lvl w:ilvl="5" w:tplc="100C0005" w:tentative="1">
      <w:start w:val="1"/>
      <w:numFmt w:val="bullet"/>
      <w:lvlText w:val=""/>
      <w:lvlJc w:val="left"/>
      <w:pPr>
        <w:ind w:left="5171" w:hanging="360"/>
      </w:pPr>
      <w:rPr>
        <w:rFonts w:ascii="Wingdings" w:hAnsi="Wingdings" w:hint="default"/>
      </w:rPr>
    </w:lvl>
    <w:lvl w:ilvl="6" w:tplc="100C0001" w:tentative="1">
      <w:start w:val="1"/>
      <w:numFmt w:val="bullet"/>
      <w:lvlText w:val=""/>
      <w:lvlJc w:val="left"/>
      <w:pPr>
        <w:ind w:left="5891" w:hanging="360"/>
      </w:pPr>
      <w:rPr>
        <w:rFonts w:ascii="Symbol" w:hAnsi="Symbol" w:hint="default"/>
      </w:rPr>
    </w:lvl>
    <w:lvl w:ilvl="7" w:tplc="100C0003" w:tentative="1">
      <w:start w:val="1"/>
      <w:numFmt w:val="bullet"/>
      <w:lvlText w:val="o"/>
      <w:lvlJc w:val="left"/>
      <w:pPr>
        <w:ind w:left="6611" w:hanging="360"/>
      </w:pPr>
      <w:rPr>
        <w:rFonts w:ascii="Courier New" w:hAnsi="Courier New" w:cs="Courier New" w:hint="default"/>
      </w:rPr>
    </w:lvl>
    <w:lvl w:ilvl="8" w:tplc="100C0005" w:tentative="1">
      <w:start w:val="1"/>
      <w:numFmt w:val="bullet"/>
      <w:lvlText w:val=""/>
      <w:lvlJc w:val="left"/>
      <w:pPr>
        <w:ind w:left="7331" w:hanging="360"/>
      </w:pPr>
      <w:rPr>
        <w:rFonts w:ascii="Wingdings" w:hAnsi="Wingdings" w:hint="default"/>
      </w:rPr>
    </w:lvl>
  </w:abstractNum>
  <w:abstractNum w:abstractNumId="36" w15:restartNumberingAfterBreak="0">
    <w:nsid w:val="72B85C6D"/>
    <w:multiLevelType w:val="multilevel"/>
    <w:tmpl w:val="B00C5880"/>
    <w:lvl w:ilvl="0">
      <w:start w:val="5"/>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15:restartNumberingAfterBreak="0">
    <w:nsid w:val="73E2645E"/>
    <w:multiLevelType w:val="multilevel"/>
    <w:tmpl w:val="BEC4E2A0"/>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8" w15:restartNumberingAfterBreak="0">
    <w:nsid w:val="74EF5711"/>
    <w:multiLevelType w:val="multilevel"/>
    <w:tmpl w:val="AA4A75D4"/>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15:restartNumberingAfterBreak="0">
    <w:nsid w:val="78385DFA"/>
    <w:multiLevelType w:val="hybridMultilevel"/>
    <w:tmpl w:val="19B8EF8A"/>
    <w:lvl w:ilvl="0" w:tplc="100C0001">
      <w:start w:val="1"/>
      <w:numFmt w:val="bullet"/>
      <w:lvlText w:val=""/>
      <w:lvlJc w:val="left"/>
      <w:pPr>
        <w:ind w:left="1069" w:hanging="360"/>
      </w:pPr>
      <w:rPr>
        <w:rFonts w:ascii="Symbol" w:hAnsi="Symbol" w:hint="default"/>
      </w:rPr>
    </w:lvl>
    <w:lvl w:ilvl="1" w:tplc="100C0003" w:tentative="1">
      <w:start w:val="1"/>
      <w:numFmt w:val="bullet"/>
      <w:lvlText w:val="o"/>
      <w:lvlJc w:val="left"/>
      <w:pPr>
        <w:ind w:left="1789" w:hanging="360"/>
      </w:pPr>
      <w:rPr>
        <w:rFonts w:ascii="Courier New" w:hAnsi="Courier New" w:cs="Courier New" w:hint="default"/>
      </w:rPr>
    </w:lvl>
    <w:lvl w:ilvl="2" w:tplc="100C0005" w:tentative="1">
      <w:start w:val="1"/>
      <w:numFmt w:val="bullet"/>
      <w:lvlText w:val=""/>
      <w:lvlJc w:val="left"/>
      <w:pPr>
        <w:ind w:left="2509" w:hanging="360"/>
      </w:pPr>
      <w:rPr>
        <w:rFonts w:ascii="Wingdings" w:hAnsi="Wingdings" w:hint="default"/>
      </w:rPr>
    </w:lvl>
    <w:lvl w:ilvl="3" w:tplc="100C0001" w:tentative="1">
      <w:start w:val="1"/>
      <w:numFmt w:val="bullet"/>
      <w:lvlText w:val=""/>
      <w:lvlJc w:val="left"/>
      <w:pPr>
        <w:ind w:left="3229" w:hanging="360"/>
      </w:pPr>
      <w:rPr>
        <w:rFonts w:ascii="Symbol" w:hAnsi="Symbol" w:hint="default"/>
      </w:rPr>
    </w:lvl>
    <w:lvl w:ilvl="4" w:tplc="100C0003" w:tentative="1">
      <w:start w:val="1"/>
      <w:numFmt w:val="bullet"/>
      <w:lvlText w:val="o"/>
      <w:lvlJc w:val="left"/>
      <w:pPr>
        <w:ind w:left="3949" w:hanging="360"/>
      </w:pPr>
      <w:rPr>
        <w:rFonts w:ascii="Courier New" w:hAnsi="Courier New" w:cs="Courier New" w:hint="default"/>
      </w:rPr>
    </w:lvl>
    <w:lvl w:ilvl="5" w:tplc="100C0005" w:tentative="1">
      <w:start w:val="1"/>
      <w:numFmt w:val="bullet"/>
      <w:lvlText w:val=""/>
      <w:lvlJc w:val="left"/>
      <w:pPr>
        <w:ind w:left="4669" w:hanging="360"/>
      </w:pPr>
      <w:rPr>
        <w:rFonts w:ascii="Wingdings" w:hAnsi="Wingdings" w:hint="default"/>
      </w:rPr>
    </w:lvl>
    <w:lvl w:ilvl="6" w:tplc="100C0001" w:tentative="1">
      <w:start w:val="1"/>
      <w:numFmt w:val="bullet"/>
      <w:lvlText w:val=""/>
      <w:lvlJc w:val="left"/>
      <w:pPr>
        <w:ind w:left="5389" w:hanging="360"/>
      </w:pPr>
      <w:rPr>
        <w:rFonts w:ascii="Symbol" w:hAnsi="Symbol" w:hint="default"/>
      </w:rPr>
    </w:lvl>
    <w:lvl w:ilvl="7" w:tplc="100C0003" w:tentative="1">
      <w:start w:val="1"/>
      <w:numFmt w:val="bullet"/>
      <w:lvlText w:val="o"/>
      <w:lvlJc w:val="left"/>
      <w:pPr>
        <w:ind w:left="6109" w:hanging="360"/>
      </w:pPr>
      <w:rPr>
        <w:rFonts w:ascii="Courier New" w:hAnsi="Courier New" w:cs="Courier New" w:hint="default"/>
      </w:rPr>
    </w:lvl>
    <w:lvl w:ilvl="8" w:tplc="100C0005" w:tentative="1">
      <w:start w:val="1"/>
      <w:numFmt w:val="bullet"/>
      <w:lvlText w:val=""/>
      <w:lvlJc w:val="left"/>
      <w:pPr>
        <w:ind w:left="6829" w:hanging="360"/>
      </w:pPr>
      <w:rPr>
        <w:rFonts w:ascii="Wingdings" w:hAnsi="Wingdings" w:hint="default"/>
      </w:rPr>
    </w:lvl>
  </w:abstractNum>
  <w:abstractNum w:abstractNumId="40" w15:restartNumberingAfterBreak="0">
    <w:nsid w:val="7D5877D9"/>
    <w:multiLevelType w:val="multilevel"/>
    <w:tmpl w:val="1CF43E38"/>
    <w:lvl w:ilvl="0">
      <w:start w:val="2"/>
      <w:numFmt w:val="decimal"/>
      <w:lvlText w:val="3.%1 "/>
      <w:legacy w:legacy="1" w:legacySpace="0" w:legacyIndent="283"/>
      <w:lvlJc w:val="left"/>
      <w:pPr>
        <w:ind w:left="283" w:hanging="283"/>
      </w:pPr>
      <w:rPr>
        <w:b w:val="0"/>
        <w:i w:val="0"/>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D741452"/>
    <w:multiLevelType w:val="multilevel"/>
    <w:tmpl w:val="A91AFB2C"/>
    <w:lvl w:ilvl="0">
      <w:start w:val="11"/>
      <w:numFmt w:val="decimal"/>
      <w:lvlText w:val="%1"/>
      <w:lvlJc w:val="left"/>
      <w:pPr>
        <w:tabs>
          <w:tab w:val="num" w:pos="420"/>
        </w:tabs>
        <w:ind w:left="420" w:hanging="420"/>
      </w:pPr>
      <w:rPr>
        <w:rFonts w:hint="default"/>
        <w:b w:val="0"/>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42" w15:restartNumberingAfterBreak="0">
    <w:nsid w:val="7DC55473"/>
    <w:multiLevelType w:val="hybridMultilevel"/>
    <w:tmpl w:val="274E27A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3" w15:restartNumberingAfterBreak="0">
    <w:nsid w:val="7F5B1D3B"/>
    <w:multiLevelType w:val="multilevel"/>
    <w:tmpl w:val="12DA83A2"/>
    <w:lvl w:ilvl="0">
      <w:start w:val="1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4" w15:restartNumberingAfterBreak="0">
    <w:nsid w:val="7FEF4655"/>
    <w:multiLevelType w:val="multilevel"/>
    <w:tmpl w:val="59022A1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lvlOverride w:ilvl="0">
      <w:lvl w:ilvl="0">
        <w:start w:val="1"/>
        <w:numFmt w:val="bullet"/>
        <w:lvlText w:val=""/>
        <w:legacy w:legacy="1" w:legacySpace="0" w:legacyIndent="283"/>
        <w:lvlJc w:val="left"/>
        <w:pPr>
          <w:ind w:left="1134" w:hanging="283"/>
        </w:pPr>
        <w:rPr>
          <w:rFonts w:ascii="Symbol" w:hAnsi="Symbol" w:hint="default"/>
        </w:rPr>
      </w:lvl>
    </w:lvlOverride>
  </w:num>
  <w:num w:numId="2">
    <w:abstractNumId w:val="40"/>
  </w:num>
  <w:num w:numId="3">
    <w:abstractNumId w:val="15"/>
  </w:num>
  <w:num w:numId="4">
    <w:abstractNumId w:val="8"/>
  </w:num>
  <w:num w:numId="5">
    <w:abstractNumId w:val="11"/>
  </w:num>
  <w:num w:numId="6">
    <w:abstractNumId w:val="43"/>
  </w:num>
  <w:num w:numId="7">
    <w:abstractNumId w:val="10"/>
  </w:num>
  <w:num w:numId="8">
    <w:abstractNumId w:val="36"/>
  </w:num>
  <w:num w:numId="9">
    <w:abstractNumId w:val="24"/>
  </w:num>
  <w:num w:numId="10">
    <w:abstractNumId w:val="5"/>
  </w:num>
  <w:num w:numId="11">
    <w:abstractNumId w:val="32"/>
  </w:num>
  <w:num w:numId="12">
    <w:abstractNumId w:val="41"/>
  </w:num>
  <w:num w:numId="13">
    <w:abstractNumId w:val="28"/>
  </w:num>
  <w:num w:numId="14">
    <w:abstractNumId w:val="3"/>
  </w:num>
  <w:num w:numId="15">
    <w:abstractNumId w:val="37"/>
  </w:num>
  <w:num w:numId="16">
    <w:abstractNumId w:val="18"/>
  </w:num>
  <w:num w:numId="17">
    <w:abstractNumId w:val="33"/>
  </w:num>
  <w:num w:numId="18">
    <w:abstractNumId w:val="38"/>
  </w:num>
  <w:num w:numId="19">
    <w:abstractNumId w:val="20"/>
  </w:num>
  <w:num w:numId="20">
    <w:abstractNumId w:val="26"/>
  </w:num>
  <w:num w:numId="21">
    <w:abstractNumId w:val="31"/>
  </w:num>
  <w:num w:numId="22">
    <w:abstractNumId w:val="6"/>
  </w:num>
  <w:num w:numId="23">
    <w:abstractNumId w:val="27"/>
  </w:num>
  <w:num w:numId="24">
    <w:abstractNumId w:val="22"/>
  </w:num>
  <w:num w:numId="25">
    <w:abstractNumId w:val="12"/>
  </w:num>
  <w:num w:numId="26">
    <w:abstractNumId w:val="35"/>
  </w:num>
  <w:num w:numId="27">
    <w:abstractNumId w:val="1"/>
  </w:num>
  <w:num w:numId="28">
    <w:abstractNumId w:val="23"/>
  </w:num>
  <w:num w:numId="29">
    <w:abstractNumId w:val="2"/>
  </w:num>
  <w:num w:numId="30">
    <w:abstractNumId w:val="42"/>
  </w:num>
  <w:num w:numId="31">
    <w:abstractNumId w:val="9"/>
  </w:num>
  <w:num w:numId="32">
    <w:abstractNumId w:val="29"/>
  </w:num>
  <w:num w:numId="33">
    <w:abstractNumId w:val="25"/>
  </w:num>
  <w:num w:numId="34">
    <w:abstractNumId w:val="21"/>
  </w:num>
  <w:num w:numId="35">
    <w:abstractNumId w:val="34"/>
  </w:num>
  <w:num w:numId="36">
    <w:abstractNumId w:val="4"/>
  </w:num>
  <w:num w:numId="37">
    <w:abstractNumId w:val="16"/>
  </w:num>
  <w:num w:numId="38">
    <w:abstractNumId w:val="39"/>
  </w:num>
  <w:num w:numId="39">
    <w:abstractNumId w:val="19"/>
  </w:num>
  <w:num w:numId="40">
    <w:abstractNumId w:val="7"/>
  </w:num>
  <w:num w:numId="41">
    <w:abstractNumId w:val="30"/>
  </w:num>
  <w:num w:numId="42">
    <w:abstractNumId w:val="17"/>
  </w:num>
  <w:num w:numId="43">
    <w:abstractNumId w:val="44"/>
  </w:num>
  <w:num w:numId="44">
    <w:abstractNumId w:val="13"/>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intFractionalCharacterWidth/>
  <w:documentProtection w:edit="forms" w:enforcement="0"/>
  <w:defaultTabStop w:val="567"/>
  <w:hyphenationZone w:val="425"/>
  <w:doNotHyphenateCaps/>
  <w:drawingGridHorizontalSpacing w:val="120"/>
  <w:drawingGridVerticalSpacing w:val="120"/>
  <w:displayHorizontalDrawingGridEvery w:val="2"/>
  <w:displayVerticalDrawingGridEvery w:val="0"/>
  <w:doNotShadeFormData/>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7D9"/>
    <w:rsid w:val="000026E6"/>
    <w:rsid w:val="00004B76"/>
    <w:rsid w:val="00004FB2"/>
    <w:rsid w:val="000057E6"/>
    <w:rsid w:val="000062A3"/>
    <w:rsid w:val="00006CCE"/>
    <w:rsid w:val="00007093"/>
    <w:rsid w:val="00014F7E"/>
    <w:rsid w:val="0001621B"/>
    <w:rsid w:val="0001696A"/>
    <w:rsid w:val="00016D03"/>
    <w:rsid w:val="000217CC"/>
    <w:rsid w:val="00021FFC"/>
    <w:rsid w:val="000247B1"/>
    <w:rsid w:val="000326EA"/>
    <w:rsid w:val="00033AD1"/>
    <w:rsid w:val="00033F2E"/>
    <w:rsid w:val="00036083"/>
    <w:rsid w:val="0004480E"/>
    <w:rsid w:val="000461CF"/>
    <w:rsid w:val="00052C51"/>
    <w:rsid w:val="00054FAE"/>
    <w:rsid w:val="00056CE5"/>
    <w:rsid w:val="000612FB"/>
    <w:rsid w:val="00065488"/>
    <w:rsid w:val="00066F8F"/>
    <w:rsid w:val="000708AA"/>
    <w:rsid w:val="00070FCB"/>
    <w:rsid w:val="000741D4"/>
    <w:rsid w:val="00074B1B"/>
    <w:rsid w:val="00076793"/>
    <w:rsid w:val="00081636"/>
    <w:rsid w:val="00085745"/>
    <w:rsid w:val="00091B81"/>
    <w:rsid w:val="00093751"/>
    <w:rsid w:val="00093E38"/>
    <w:rsid w:val="000948FD"/>
    <w:rsid w:val="000979D6"/>
    <w:rsid w:val="00097A7C"/>
    <w:rsid w:val="000A09CE"/>
    <w:rsid w:val="000A17A8"/>
    <w:rsid w:val="000A38D0"/>
    <w:rsid w:val="000A6264"/>
    <w:rsid w:val="000A7590"/>
    <w:rsid w:val="000B0289"/>
    <w:rsid w:val="000B0A65"/>
    <w:rsid w:val="000B0E41"/>
    <w:rsid w:val="000B1294"/>
    <w:rsid w:val="000B459A"/>
    <w:rsid w:val="000B6498"/>
    <w:rsid w:val="000B65C3"/>
    <w:rsid w:val="000B7B02"/>
    <w:rsid w:val="000C125F"/>
    <w:rsid w:val="000C2DCD"/>
    <w:rsid w:val="000C3F6A"/>
    <w:rsid w:val="000C6E7C"/>
    <w:rsid w:val="000C7400"/>
    <w:rsid w:val="000D21AF"/>
    <w:rsid w:val="000D246C"/>
    <w:rsid w:val="000D6015"/>
    <w:rsid w:val="000D6762"/>
    <w:rsid w:val="000D6D7D"/>
    <w:rsid w:val="000E1213"/>
    <w:rsid w:val="000E3E11"/>
    <w:rsid w:val="000E6B86"/>
    <w:rsid w:val="000F3F08"/>
    <w:rsid w:val="001018AD"/>
    <w:rsid w:val="00102820"/>
    <w:rsid w:val="00102C96"/>
    <w:rsid w:val="00105DE6"/>
    <w:rsid w:val="001062F9"/>
    <w:rsid w:val="001068F2"/>
    <w:rsid w:val="0011093D"/>
    <w:rsid w:val="00110AAE"/>
    <w:rsid w:val="00112D62"/>
    <w:rsid w:val="001143A2"/>
    <w:rsid w:val="00114FC8"/>
    <w:rsid w:val="00122214"/>
    <w:rsid w:val="001224A6"/>
    <w:rsid w:val="0012287D"/>
    <w:rsid w:val="0012292C"/>
    <w:rsid w:val="0012483A"/>
    <w:rsid w:val="0013037E"/>
    <w:rsid w:val="00131E38"/>
    <w:rsid w:val="00133DFD"/>
    <w:rsid w:val="00135AED"/>
    <w:rsid w:val="00137B01"/>
    <w:rsid w:val="00140061"/>
    <w:rsid w:val="00141CB0"/>
    <w:rsid w:val="00143849"/>
    <w:rsid w:val="001455D0"/>
    <w:rsid w:val="00146AD5"/>
    <w:rsid w:val="00146E9D"/>
    <w:rsid w:val="00151512"/>
    <w:rsid w:val="001551F8"/>
    <w:rsid w:val="001568CE"/>
    <w:rsid w:val="00156BFB"/>
    <w:rsid w:val="001606A4"/>
    <w:rsid w:val="00160858"/>
    <w:rsid w:val="00160989"/>
    <w:rsid w:val="001618D6"/>
    <w:rsid w:val="00161C19"/>
    <w:rsid w:val="00162A0F"/>
    <w:rsid w:val="0016332E"/>
    <w:rsid w:val="001654AE"/>
    <w:rsid w:val="001663B4"/>
    <w:rsid w:val="0016775E"/>
    <w:rsid w:val="00170C69"/>
    <w:rsid w:val="00172AF7"/>
    <w:rsid w:val="001741FF"/>
    <w:rsid w:val="00176489"/>
    <w:rsid w:val="00177FA8"/>
    <w:rsid w:val="00180313"/>
    <w:rsid w:val="00180AC1"/>
    <w:rsid w:val="001810F9"/>
    <w:rsid w:val="0018219E"/>
    <w:rsid w:val="00183D68"/>
    <w:rsid w:val="001856A3"/>
    <w:rsid w:val="001865F5"/>
    <w:rsid w:val="00187056"/>
    <w:rsid w:val="001922A0"/>
    <w:rsid w:val="001929C1"/>
    <w:rsid w:val="00193CFB"/>
    <w:rsid w:val="00195963"/>
    <w:rsid w:val="00197073"/>
    <w:rsid w:val="001973C5"/>
    <w:rsid w:val="001A341A"/>
    <w:rsid w:val="001A4594"/>
    <w:rsid w:val="001A6419"/>
    <w:rsid w:val="001A6D3A"/>
    <w:rsid w:val="001A755A"/>
    <w:rsid w:val="001B0A9F"/>
    <w:rsid w:val="001B14D3"/>
    <w:rsid w:val="001B1860"/>
    <w:rsid w:val="001B1B9D"/>
    <w:rsid w:val="001B336C"/>
    <w:rsid w:val="001B4236"/>
    <w:rsid w:val="001B5186"/>
    <w:rsid w:val="001B559E"/>
    <w:rsid w:val="001B7B4B"/>
    <w:rsid w:val="001C04DC"/>
    <w:rsid w:val="001C0F73"/>
    <w:rsid w:val="001C5499"/>
    <w:rsid w:val="001C6956"/>
    <w:rsid w:val="001C78C9"/>
    <w:rsid w:val="001D088A"/>
    <w:rsid w:val="001E09F0"/>
    <w:rsid w:val="001E0E7B"/>
    <w:rsid w:val="001E0F3A"/>
    <w:rsid w:val="001E13A7"/>
    <w:rsid w:val="001E3386"/>
    <w:rsid w:val="001E4F21"/>
    <w:rsid w:val="001E51F3"/>
    <w:rsid w:val="001F1288"/>
    <w:rsid w:val="001F12AA"/>
    <w:rsid w:val="001F1D37"/>
    <w:rsid w:val="001F1DF7"/>
    <w:rsid w:val="001F26E3"/>
    <w:rsid w:val="001F2D2B"/>
    <w:rsid w:val="0020051C"/>
    <w:rsid w:val="00200B69"/>
    <w:rsid w:val="0020185B"/>
    <w:rsid w:val="002021C9"/>
    <w:rsid w:val="00202F3F"/>
    <w:rsid w:val="00207004"/>
    <w:rsid w:val="00207147"/>
    <w:rsid w:val="00207F79"/>
    <w:rsid w:val="002101A1"/>
    <w:rsid w:val="00213AC8"/>
    <w:rsid w:val="00214809"/>
    <w:rsid w:val="00217284"/>
    <w:rsid w:val="002207E7"/>
    <w:rsid w:val="00221C77"/>
    <w:rsid w:val="00223750"/>
    <w:rsid w:val="002244D0"/>
    <w:rsid w:val="00225FE4"/>
    <w:rsid w:val="00231553"/>
    <w:rsid w:val="00233A79"/>
    <w:rsid w:val="00237B88"/>
    <w:rsid w:val="002423D9"/>
    <w:rsid w:val="00243200"/>
    <w:rsid w:val="002462AC"/>
    <w:rsid w:val="002468A9"/>
    <w:rsid w:val="00247735"/>
    <w:rsid w:val="0024782D"/>
    <w:rsid w:val="00247B26"/>
    <w:rsid w:val="00250678"/>
    <w:rsid w:val="00250EDF"/>
    <w:rsid w:val="00251C9A"/>
    <w:rsid w:val="00254061"/>
    <w:rsid w:val="002558CA"/>
    <w:rsid w:val="00256117"/>
    <w:rsid w:val="00257789"/>
    <w:rsid w:val="00260FE2"/>
    <w:rsid w:val="00261732"/>
    <w:rsid w:val="00261F1C"/>
    <w:rsid w:val="002641F5"/>
    <w:rsid w:val="00266D3D"/>
    <w:rsid w:val="00270CF2"/>
    <w:rsid w:val="0027156A"/>
    <w:rsid w:val="00272115"/>
    <w:rsid w:val="00272B1D"/>
    <w:rsid w:val="00272EE8"/>
    <w:rsid w:val="00272FE4"/>
    <w:rsid w:val="00275D93"/>
    <w:rsid w:val="00277630"/>
    <w:rsid w:val="002809FC"/>
    <w:rsid w:val="00281390"/>
    <w:rsid w:val="00281C1E"/>
    <w:rsid w:val="002827FB"/>
    <w:rsid w:val="002835A0"/>
    <w:rsid w:val="0028375B"/>
    <w:rsid w:val="00284AA4"/>
    <w:rsid w:val="002879A8"/>
    <w:rsid w:val="0029138F"/>
    <w:rsid w:val="00291AEA"/>
    <w:rsid w:val="002930BB"/>
    <w:rsid w:val="0029467E"/>
    <w:rsid w:val="00295DB0"/>
    <w:rsid w:val="002973A4"/>
    <w:rsid w:val="002A1691"/>
    <w:rsid w:val="002A177F"/>
    <w:rsid w:val="002A6B25"/>
    <w:rsid w:val="002A7F25"/>
    <w:rsid w:val="002B0C7B"/>
    <w:rsid w:val="002B2B28"/>
    <w:rsid w:val="002B6D9D"/>
    <w:rsid w:val="002C1D15"/>
    <w:rsid w:val="002C31EA"/>
    <w:rsid w:val="002C38E2"/>
    <w:rsid w:val="002C5C55"/>
    <w:rsid w:val="002C5CD7"/>
    <w:rsid w:val="002D0A82"/>
    <w:rsid w:val="002D13BA"/>
    <w:rsid w:val="002D19B4"/>
    <w:rsid w:val="002D3A04"/>
    <w:rsid w:val="002D4A0A"/>
    <w:rsid w:val="002D5213"/>
    <w:rsid w:val="002D695B"/>
    <w:rsid w:val="002D6A33"/>
    <w:rsid w:val="002E00BE"/>
    <w:rsid w:val="002E062B"/>
    <w:rsid w:val="002E4CBD"/>
    <w:rsid w:val="002E5767"/>
    <w:rsid w:val="002E73D2"/>
    <w:rsid w:val="002E7EA3"/>
    <w:rsid w:val="002F0D8E"/>
    <w:rsid w:val="002F1276"/>
    <w:rsid w:val="002F25D2"/>
    <w:rsid w:val="002F552A"/>
    <w:rsid w:val="002F6BE8"/>
    <w:rsid w:val="003048A6"/>
    <w:rsid w:val="00306189"/>
    <w:rsid w:val="00306C4F"/>
    <w:rsid w:val="00306DC0"/>
    <w:rsid w:val="00307F23"/>
    <w:rsid w:val="00307FFB"/>
    <w:rsid w:val="0031283F"/>
    <w:rsid w:val="003144D1"/>
    <w:rsid w:val="0031476F"/>
    <w:rsid w:val="00315A14"/>
    <w:rsid w:val="00317005"/>
    <w:rsid w:val="00317588"/>
    <w:rsid w:val="00317793"/>
    <w:rsid w:val="00321F84"/>
    <w:rsid w:val="00322AD1"/>
    <w:rsid w:val="003235E8"/>
    <w:rsid w:val="00323A3F"/>
    <w:rsid w:val="003246A6"/>
    <w:rsid w:val="00326231"/>
    <w:rsid w:val="00326C9B"/>
    <w:rsid w:val="00331ECB"/>
    <w:rsid w:val="00337D5A"/>
    <w:rsid w:val="00341B16"/>
    <w:rsid w:val="00343E62"/>
    <w:rsid w:val="00344781"/>
    <w:rsid w:val="00345E22"/>
    <w:rsid w:val="003467D7"/>
    <w:rsid w:val="00346BF4"/>
    <w:rsid w:val="0035272E"/>
    <w:rsid w:val="00352FF1"/>
    <w:rsid w:val="00353FCB"/>
    <w:rsid w:val="00355FD7"/>
    <w:rsid w:val="00357C90"/>
    <w:rsid w:val="00360136"/>
    <w:rsid w:val="00360775"/>
    <w:rsid w:val="00361489"/>
    <w:rsid w:val="003652B1"/>
    <w:rsid w:val="00367007"/>
    <w:rsid w:val="0037063A"/>
    <w:rsid w:val="00370FF1"/>
    <w:rsid w:val="0037108E"/>
    <w:rsid w:val="00372EAF"/>
    <w:rsid w:val="00373D29"/>
    <w:rsid w:val="00374C61"/>
    <w:rsid w:val="003763CD"/>
    <w:rsid w:val="003772CA"/>
    <w:rsid w:val="00386480"/>
    <w:rsid w:val="003878FD"/>
    <w:rsid w:val="00391336"/>
    <w:rsid w:val="0039371C"/>
    <w:rsid w:val="00393F39"/>
    <w:rsid w:val="003961E0"/>
    <w:rsid w:val="00396ECB"/>
    <w:rsid w:val="003A08F4"/>
    <w:rsid w:val="003A1EB8"/>
    <w:rsid w:val="003A270B"/>
    <w:rsid w:val="003A3EC3"/>
    <w:rsid w:val="003A6BE7"/>
    <w:rsid w:val="003B3C72"/>
    <w:rsid w:val="003B6763"/>
    <w:rsid w:val="003C0902"/>
    <w:rsid w:val="003C189D"/>
    <w:rsid w:val="003C1FD7"/>
    <w:rsid w:val="003C21E5"/>
    <w:rsid w:val="003C33C6"/>
    <w:rsid w:val="003C548A"/>
    <w:rsid w:val="003C55B1"/>
    <w:rsid w:val="003C60A0"/>
    <w:rsid w:val="003C6592"/>
    <w:rsid w:val="003C72D3"/>
    <w:rsid w:val="003D1105"/>
    <w:rsid w:val="003D6325"/>
    <w:rsid w:val="003D7207"/>
    <w:rsid w:val="003E069D"/>
    <w:rsid w:val="003E0966"/>
    <w:rsid w:val="003E0D42"/>
    <w:rsid w:val="003E4A5B"/>
    <w:rsid w:val="003E75BF"/>
    <w:rsid w:val="003E75C3"/>
    <w:rsid w:val="003EB4A2"/>
    <w:rsid w:val="003F12C3"/>
    <w:rsid w:val="003F39CA"/>
    <w:rsid w:val="003F4525"/>
    <w:rsid w:val="003F47DF"/>
    <w:rsid w:val="003F53C8"/>
    <w:rsid w:val="003F6D37"/>
    <w:rsid w:val="0040324D"/>
    <w:rsid w:val="0040426F"/>
    <w:rsid w:val="00404D90"/>
    <w:rsid w:val="004067EE"/>
    <w:rsid w:val="00407485"/>
    <w:rsid w:val="00407D4A"/>
    <w:rsid w:val="004101BD"/>
    <w:rsid w:val="004137E0"/>
    <w:rsid w:val="0041489D"/>
    <w:rsid w:val="00414EA3"/>
    <w:rsid w:val="00416A59"/>
    <w:rsid w:val="004171B6"/>
    <w:rsid w:val="00417D38"/>
    <w:rsid w:val="00417E04"/>
    <w:rsid w:val="004223A6"/>
    <w:rsid w:val="004237BD"/>
    <w:rsid w:val="00424EC6"/>
    <w:rsid w:val="004255C1"/>
    <w:rsid w:val="00425B4F"/>
    <w:rsid w:val="004261FF"/>
    <w:rsid w:val="00426F11"/>
    <w:rsid w:val="00430102"/>
    <w:rsid w:val="004310E9"/>
    <w:rsid w:val="0043228C"/>
    <w:rsid w:val="004333B8"/>
    <w:rsid w:val="00437202"/>
    <w:rsid w:val="004379D2"/>
    <w:rsid w:val="00440FEC"/>
    <w:rsid w:val="004447C8"/>
    <w:rsid w:val="00444D38"/>
    <w:rsid w:val="00444DAE"/>
    <w:rsid w:val="00450858"/>
    <w:rsid w:val="004516E6"/>
    <w:rsid w:val="00452591"/>
    <w:rsid w:val="00453223"/>
    <w:rsid w:val="004533C2"/>
    <w:rsid w:val="004541E0"/>
    <w:rsid w:val="004547AA"/>
    <w:rsid w:val="00455D8A"/>
    <w:rsid w:val="00455DC8"/>
    <w:rsid w:val="0045613A"/>
    <w:rsid w:val="00462E43"/>
    <w:rsid w:val="0046497B"/>
    <w:rsid w:val="00474EB7"/>
    <w:rsid w:val="004753A6"/>
    <w:rsid w:val="00475859"/>
    <w:rsid w:val="0047768F"/>
    <w:rsid w:val="00480EE8"/>
    <w:rsid w:val="0048353B"/>
    <w:rsid w:val="0048361C"/>
    <w:rsid w:val="0048473D"/>
    <w:rsid w:val="00485338"/>
    <w:rsid w:val="004876F9"/>
    <w:rsid w:val="00491057"/>
    <w:rsid w:val="00491B46"/>
    <w:rsid w:val="0049304A"/>
    <w:rsid w:val="00493EEE"/>
    <w:rsid w:val="0049642A"/>
    <w:rsid w:val="004A0340"/>
    <w:rsid w:val="004A08A3"/>
    <w:rsid w:val="004A1290"/>
    <w:rsid w:val="004A3924"/>
    <w:rsid w:val="004B0575"/>
    <w:rsid w:val="004B2884"/>
    <w:rsid w:val="004B3FB3"/>
    <w:rsid w:val="004B5209"/>
    <w:rsid w:val="004B6F59"/>
    <w:rsid w:val="004B7F18"/>
    <w:rsid w:val="004C1982"/>
    <w:rsid w:val="004C538D"/>
    <w:rsid w:val="004C55D4"/>
    <w:rsid w:val="004D17EE"/>
    <w:rsid w:val="004D2A2C"/>
    <w:rsid w:val="004D4A2E"/>
    <w:rsid w:val="004E186A"/>
    <w:rsid w:val="004E2ACF"/>
    <w:rsid w:val="004E2EA1"/>
    <w:rsid w:val="004E3AB3"/>
    <w:rsid w:val="004E5322"/>
    <w:rsid w:val="004F1975"/>
    <w:rsid w:val="004F3D11"/>
    <w:rsid w:val="004F707D"/>
    <w:rsid w:val="00500223"/>
    <w:rsid w:val="0050073D"/>
    <w:rsid w:val="00503CA1"/>
    <w:rsid w:val="00504756"/>
    <w:rsid w:val="00506ACA"/>
    <w:rsid w:val="00507CBE"/>
    <w:rsid w:val="00511A4B"/>
    <w:rsid w:val="005203AE"/>
    <w:rsid w:val="00521080"/>
    <w:rsid w:val="00522070"/>
    <w:rsid w:val="00523207"/>
    <w:rsid w:val="00524135"/>
    <w:rsid w:val="005243E2"/>
    <w:rsid w:val="00524CFB"/>
    <w:rsid w:val="005269F4"/>
    <w:rsid w:val="00526AD9"/>
    <w:rsid w:val="00526D57"/>
    <w:rsid w:val="005305BF"/>
    <w:rsid w:val="00530657"/>
    <w:rsid w:val="00530D9B"/>
    <w:rsid w:val="00531446"/>
    <w:rsid w:val="00531AFA"/>
    <w:rsid w:val="00532CA8"/>
    <w:rsid w:val="00533396"/>
    <w:rsid w:val="0053447B"/>
    <w:rsid w:val="00537310"/>
    <w:rsid w:val="0053756A"/>
    <w:rsid w:val="00537A77"/>
    <w:rsid w:val="00542C5A"/>
    <w:rsid w:val="00542F44"/>
    <w:rsid w:val="005469E4"/>
    <w:rsid w:val="005472C2"/>
    <w:rsid w:val="005529D3"/>
    <w:rsid w:val="00557126"/>
    <w:rsid w:val="00560314"/>
    <w:rsid w:val="00560F93"/>
    <w:rsid w:val="00561017"/>
    <w:rsid w:val="00565F06"/>
    <w:rsid w:val="00565FF4"/>
    <w:rsid w:val="005668FD"/>
    <w:rsid w:val="0057256E"/>
    <w:rsid w:val="00572CB2"/>
    <w:rsid w:val="005736E1"/>
    <w:rsid w:val="00574D83"/>
    <w:rsid w:val="005769E7"/>
    <w:rsid w:val="005777D7"/>
    <w:rsid w:val="00577B79"/>
    <w:rsid w:val="00580C38"/>
    <w:rsid w:val="00582225"/>
    <w:rsid w:val="005828BA"/>
    <w:rsid w:val="0058319B"/>
    <w:rsid w:val="005835E1"/>
    <w:rsid w:val="00587E6A"/>
    <w:rsid w:val="00592BA8"/>
    <w:rsid w:val="005937BD"/>
    <w:rsid w:val="00593D9C"/>
    <w:rsid w:val="00594759"/>
    <w:rsid w:val="00595222"/>
    <w:rsid w:val="005A12CC"/>
    <w:rsid w:val="005A2FF2"/>
    <w:rsid w:val="005A4612"/>
    <w:rsid w:val="005A48A6"/>
    <w:rsid w:val="005A5F1C"/>
    <w:rsid w:val="005A6D27"/>
    <w:rsid w:val="005B0B47"/>
    <w:rsid w:val="005B4E3A"/>
    <w:rsid w:val="005B4F30"/>
    <w:rsid w:val="005B54BC"/>
    <w:rsid w:val="005B54C6"/>
    <w:rsid w:val="005B59A5"/>
    <w:rsid w:val="005B6180"/>
    <w:rsid w:val="005C0207"/>
    <w:rsid w:val="005C1416"/>
    <w:rsid w:val="005C1A8C"/>
    <w:rsid w:val="005C1E9B"/>
    <w:rsid w:val="005C5857"/>
    <w:rsid w:val="005D1706"/>
    <w:rsid w:val="005D3BD9"/>
    <w:rsid w:val="005D5B21"/>
    <w:rsid w:val="005D60B8"/>
    <w:rsid w:val="005D6210"/>
    <w:rsid w:val="005D73D4"/>
    <w:rsid w:val="005E05AB"/>
    <w:rsid w:val="005E4C02"/>
    <w:rsid w:val="005F046F"/>
    <w:rsid w:val="005F4BCF"/>
    <w:rsid w:val="005F5D8F"/>
    <w:rsid w:val="005F65F4"/>
    <w:rsid w:val="006000E5"/>
    <w:rsid w:val="00600F70"/>
    <w:rsid w:val="006011F3"/>
    <w:rsid w:val="00602536"/>
    <w:rsid w:val="006038FA"/>
    <w:rsid w:val="00603ACE"/>
    <w:rsid w:val="00606ABE"/>
    <w:rsid w:val="00606E72"/>
    <w:rsid w:val="00612AD1"/>
    <w:rsid w:val="006140DF"/>
    <w:rsid w:val="00615E4A"/>
    <w:rsid w:val="0062020B"/>
    <w:rsid w:val="00620D4D"/>
    <w:rsid w:val="00621257"/>
    <w:rsid w:val="00621B3E"/>
    <w:rsid w:val="00622D5D"/>
    <w:rsid w:val="00623B6C"/>
    <w:rsid w:val="0062473B"/>
    <w:rsid w:val="006304B2"/>
    <w:rsid w:val="00631BFF"/>
    <w:rsid w:val="00631DB6"/>
    <w:rsid w:val="0063203A"/>
    <w:rsid w:val="0063755D"/>
    <w:rsid w:val="00640DF5"/>
    <w:rsid w:val="00641997"/>
    <w:rsid w:val="00643926"/>
    <w:rsid w:val="006439AA"/>
    <w:rsid w:val="00643FFE"/>
    <w:rsid w:val="00644E99"/>
    <w:rsid w:val="00644FED"/>
    <w:rsid w:val="00645162"/>
    <w:rsid w:val="00645E12"/>
    <w:rsid w:val="00646EA1"/>
    <w:rsid w:val="00650DDF"/>
    <w:rsid w:val="00651695"/>
    <w:rsid w:val="006553CA"/>
    <w:rsid w:val="00655AB9"/>
    <w:rsid w:val="0065712A"/>
    <w:rsid w:val="00660524"/>
    <w:rsid w:val="00661DE4"/>
    <w:rsid w:val="006629CA"/>
    <w:rsid w:val="00662A05"/>
    <w:rsid w:val="00662A2A"/>
    <w:rsid w:val="00663C7E"/>
    <w:rsid w:val="0066448A"/>
    <w:rsid w:val="00665776"/>
    <w:rsid w:val="0066668E"/>
    <w:rsid w:val="00670BAD"/>
    <w:rsid w:val="00671061"/>
    <w:rsid w:val="0067137F"/>
    <w:rsid w:val="0067173F"/>
    <w:rsid w:val="0067301D"/>
    <w:rsid w:val="00673CCD"/>
    <w:rsid w:val="0067477D"/>
    <w:rsid w:val="006748A7"/>
    <w:rsid w:val="00676AE8"/>
    <w:rsid w:val="006772B0"/>
    <w:rsid w:val="00677601"/>
    <w:rsid w:val="00680592"/>
    <w:rsid w:val="0068119C"/>
    <w:rsid w:val="0068147D"/>
    <w:rsid w:val="0068237D"/>
    <w:rsid w:val="00685459"/>
    <w:rsid w:val="00685E0C"/>
    <w:rsid w:val="00686C12"/>
    <w:rsid w:val="00691B75"/>
    <w:rsid w:val="00694C85"/>
    <w:rsid w:val="00695C54"/>
    <w:rsid w:val="006965F7"/>
    <w:rsid w:val="006A32E8"/>
    <w:rsid w:val="006A3820"/>
    <w:rsid w:val="006A69EC"/>
    <w:rsid w:val="006B02C9"/>
    <w:rsid w:val="006B42A8"/>
    <w:rsid w:val="006B4F81"/>
    <w:rsid w:val="006B5EFB"/>
    <w:rsid w:val="006B7160"/>
    <w:rsid w:val="006B7974"/>
    <w:rsid w:val="006B7BEF"/>
    <w:rsid w:val="006C042E"/>
    <w:rsid w:val="006C1BA3"/>
    <w:rsid w:val="006C48A5"/>
    <w:rsid w:val="006C4F14"/>
    <w:rsid w:val="006C6D7D"/>
    <w:rsid w:val="006D0729"/>
    <w:rsid w:val="006D0FAA"/>
    <w:rsid w:val="006D31DF"/>
    <w:rsid w:val="006D4305"/>
    <w:rsid w:val="006D4858"/>
    <w:rsid w:val="006E05CD"/>
    <w:rsid w:val="006E091B"/>
    <w:rsid w:val="006E0DB9"/>
    <w:rsid w:val="006E30E3"/>
    <w:rsid w:val="006E4672"/>
    <w:rsid w:val="006E55A3"/>
    <w:rsid w:val="006F04A4"/>
    <w:rsid w:val="006F191D"/>
    <w:rsid w:val="006F2919"/>
    <w:rsid w:val="006F53EA"/>
    <w:rsid w:val="006F604F"/>
    <w:rsid w:val="006F63E4"/>
    <w:rsid w:val="006F648D"/>
    <w:rsid w:val="00701960"/>
    <w:rsid w:val="007021E6"/>
    <w:rsid w:val="00702A4D"/>
    <w:rsid w:val="0070769B"/>
    <w:rsid w:val="007110C6"/>
    <w:rsid w:val="00711DFF"/>
    <w:rsid w:val="00713280"/>
    <w:rsid w:val="00713702"/>
    <w:rsid w:val="00713BDA"/>
    <w:rsid w:val="00715AED"/>
    <w:rsid w:val="00716B0C"/>
    <w:rsid w:val="0071798B"/>
    <w:rsid w:val="00717DB7"/>
    <w:rsid w:val="007207F8"/>
    <w:rsid w:val="00720E45"/>
    <w:rsid w:val="007222D7"/>
    <w:rsid w:val="007232C7"/>
    <w:rsid w:val="00727BD4"/>
    <w:rsid w:val="00735AD1"/>
    <w:rsid w:val="00740181"/>
    <w:rsid w:val="00740215"/>
    <w:rsid w:val="00740719"/>
    <w:rsid w:val="007420BC"/>
    <w:rsid w:val="0074280F"/>
    <w:rsid w:val="00743C43"/>
    <w:rsid w:val="007445B3"/>
    <w:rsid w:val="00746C7F"/>
    <w:rsid w:val="00752304"/>
    <w:rsid w:val="00752589"/>
    <w:rsid w:val="007534CE"/>
    <w:rsid w:val="00754B99"/>
    <w:rsid w:val="00756218"/>
    <w:rsid w:val="00756AD9"/>
    <w:rsid w:val="0075761C"/>
    <w:rsid w:val="00760F14"/>
    <w:rsid w:val="0076104C"/>
    <w:rsid w:val="007620D7"/>
    <w:rsid w:val="007621AE"/>
    <w:rsid w:val="00764DF6"/>
    <w:rsid w:val="00765B8C"/>
    <w:rsid w:val="00766432"/>
    <w:rsid w:val="00772ED9"/>
    <w:rsid w:val="00772FA9"/>
    <w:rsid w:val="00773B4A"/>
    <w:rsid w:val="00773C56"/>
    <w:rsid w:val="00776193"/>
    <w:rsid w:val="00782A4D"/>
    <w:rsid w:val="00785EE4"/>
    <w:rsid w:val="00791014"/>
    <w:rsid w:val="0079254F"/>
    <w:rsid w:val="00793716"/>
    <w:rsid w:val="00794E5D"/>
    <w:rsid w:val="0079500E"/>
    <w:rsid w:val="00796C1D"/>
    <w:rsid w:val="00797E62"/>
    <w:rsid w:val="007A0EEE"/>
    <w:rsid w:val="007A3A32"/>
    <w:rsid w:val="007A513C"/>
    <w:rsid w:val="007A7175"/>
    <w:rsid w:val="007A75E3"/>
    <w:rsid w:val="007B0DC8"/>
    <w:rsid w:val="007B28E3"/>
    <w:rsid w:val="007B4E46"/>
    <w:rsid w:val="007B5352"/>
    <w:rsid w:val="007B618C"/>
    <w:rsid w:val="007C0EE7"/>
    <w:rsid w:val="007C2BF3"/>
    <w:rsid w:val="007C34FB"/>
    <w:rsid w:val="007C3C96"/>
    <w:rsid w:val="007C59E1"/>
    <w:rsid w:val="007C702F"/>
    <w:rsid w:val="007D0C70"/>
    <w:rsid w:val="007D5C8D"/>
    <w:rsid w:val="007D6D6A"/>
    <w:rsid w:val="007E32A4"/>
    <w:rsid w:val="007E4D31"/>
    <w:rsid w:val="007F0E2C"/>
    <w:rsid w:val="007F1619"/>
    <w:rsid w:val="007F4A8A"/>
    <w:rsid w:val="007F539C"/>
    <w:rsid w:val="007F56FE"/>
    <w:rsid w:val="007F7254"/>
    <w:rsid w:val="007F7F4E"/>
    <w:rsid w:val="00802D60"/>
    <w:rsid w:val="00805404"/>
    <w:rsid w:val="00805933"/>
    <w:rsid w:val="008069D9"/>
    <w:rsid w:val="00806CED"/>
    <w:rsid w:val="0080769B"/>
    <w:rsid w:val="00810855"/>
    <w:rsid w:val="008112DE"/>
    <w:rsid w:val="008125AF"/>
    <w:rsid w:val="008130A2"/>
    <w:rsid w:val="008149D5"/>
    <w:rsid w:val="00814A55"/>
    <w:rsid w:val="00817AEB"/>
    <w:rsid w:val="00817D67"/>
    <w:rsid w:val="00820C58"/>
    <w:rsid w:val="00820CA6"/>
    <w:rsid w:val="00820D5A"/>
    <w:rsid w:val="0082108E"/>
    <w:rsid w:val="008214B0"/>
    <w:rsid w:val="008245C9"/>
    <w:rsid w:val="00824EEC"/>
    <w:rsid w:val="00825433"/>
    <w:rsid w:val="00826D36"/>
    <w:rsid w:val="00827A96"/>
    <w:rsid w:val="00827ED2"/>
    <w:rsid w:val="008310BB"/>
    <w:rsid w:val="00831975"/>
    <w:rsid w:val="00831D5F"/>
    <w:rsid w:val="0083314D"/>
    <w:rsid w:val="008350E9"/>
    <w:rsid w:val="008374F8"/>
    <w:rsid w:val="0084042B"/>
    <w:rsid w:val="00840B39"/>
    <w:rsid w:val="00841457"/>
    <w:rsid w:val="00841AD9"/>
    <w:rsid w:val="0084349D"/>
    <w:rsid w:val="008470F5"/>
    <w:rsid w:val="00852809"/>
    <w:rsid w:val="00854ADB"/>
    <w:rsid w:val="008553AA"/>
    <w:rsid w:val="008578BA"/>
    <w:rsid w:val="00860CBA"/>
    <w:rsid w:val="00861D68"/>
    <w:rsid w:val="008641F1"/>
    <w:rsid w:val="00866CB1"/>
    <w:rsid w:val="00867911"/>
    <w:rsid w:val="00872FBA"/>
    <w:rsid w:val="00874856"/>
    <w:rsid w:val="00874C2B"/>
    <w:rsid w:val="00874EB1"/>
    <w:rsid w:val="008760FC"/>
    <w:rsid w:val="008856B8"/>
    <w:rsid w:val="00885ABF"/>
    <w:rsid w:val="00886717"/>
    <w:rsid w:val="00890246"/>
    <w:rsid w:val="008903EB"/>
    <w:rsid w:val="00890925"/>
    <w:rsid w:val="00892D7E"/>
    <w:rsid w:val="008952BA"/>
    <w:rsid w:val="00895A7F"/>
    <w:rsid w:val="00897313"/>
    <w:rsid w:val="00897FC6"/>
    <w:rsid w:val="008A0333"/>
    <w:rsid w:val="008A0B26"/>
    <w:rsid w:val="008A23FB"/>
    <w:rsid w:val="008A3E81"/>
    <w:rsid w:val="008A3FE1"/>
    <w:rsid w:val="008A437C"/>
    <w:rsid w:val="008A6080"/>
    <w:rsid w:val="008A6B44"/>
    <w:rsid w:val="008A6F5E"/>
    <w:rsid w:val="008A79D2"/>
    <w:rsid w:val="008C2ABE"/>
    <w:rsid w:val="008C2B89"/>
    <w:rsid w:val="008C2BB5"/>
    <w:rsid w:val="008C2D68"/>
    <w:rsid w:val="008C2EBA"/>
    <w:rsid w:val="008C6998"/>
    <w:rsid w:val="008D0CC4"/>
    <w:rsid w:val="008D5DC0"/>
    <w:rsid w:val="008D71B3"/>
    <w:rsid w:val="008E177E"/>
    <w:rsid w:val="008E18DA"/>
    <w:rsid w:val="008E1F1E"/>
    <w:rsid w:val="008E3047"/>
    <w:rsid w:val="008E4767"/>
    <w:rsid w:val="008E546D"/>
    <w:rsid w:val="008E7CCB"/>
    <w:rsid w:val="008F1AB1"/>
    <w:rsid w:val="008F1D46"/>
    <w:rsid w:val="008F4F74"/>
    <w:rsid w:val="008F5E7D"/>
    <w:rsid w:val="009004BA"/>
    <w:rsid w:val="0090253B"/>
    <w:rsid w:val="009030ED"/>
    <w:rsid w:val="00904314"/>
    <w:rsid w:val="00910C60"/>
    <w:rsid w:val="00910E30"/>
    <w:rsid w:val="009122D6"/>
    <w:rsid w:val="00912E63"/>
    <w:rsid w:val="0091376C"/>
    <w:rsid w:val="00913A4B"/>
    <w:rsid w:val="009164DC"/>
    <w:rsid w:val="00917BED"/>
    <w:rsid w:val="0092627F"/>
    <w:rsid w:val="009262BE"/>
    <w:rsid w:val="00930535"/>
    <w:rsid w:val="009340B9"/>
    <w:rsid w:val="00935E4F"/>
    <w:rsid w:val="00940940"/>
    <w:rsid w:val="0094147A"/>
    <w:rsid w:val="00942573"/>
    <w:rsid w:val="00942B7A"/>
    <w:rsid w:val="00942E63"/>
    <w:rsid w:val="00945014"/>
    <w:rsid w:val="00951037"/>
    <w:rsid w:val="009516C5"/>
    <w:rsid w:val="00952A1D"/>
    <w:rsid w:val="00954193"/>
    <w:rsid w:val="00954EF5"/>
    <w:rsid w:val="009560B2"/>
    <w:rsid w:val="00957700"/>
    <w:rsid w:val="00957B54"/>
    <w:rsid w:val="0096139A"/>
    <w:rsid w:val="00963F33"/>
    <w:rsid w:val="00964FF1"/>
    <w:rsid w:val="0096645F"/>
    <w:rsid w:val="009664F4"/>
    <w:rsid w:val="00970885"/>
    <w:rsid w:val="00971540"/>
    <w:rsid w:val="009717D4"/>
    <w:rsid w:val="00974706"/>
    <w:rsid w:val="00974A48"/>
    <w:rsid w:val="009806C0"/>
    <w:rsid w:val="009817D9"/>
    <w:rsid w:val="00982D1E"/>
    <w:rsid w:val="00983DCD"/>
    <w:rsid w:val="009848C4"/>
    <w:rsid w:val="00984F6A"/>
    <w:rsid w:val="00987A98"/>
    <w:rsid w:val="00987B4D"/>
    <w:rsid w:val="00991750"/>
    <w:rsid w:val="00993405"/>
    <w:rsid w:val="0099713E"/>
    <w:rsid w:val="00997405"/>
    <w:rsid w:val="009978B9"/>
    <w:rsid w:val="009A0110"/>
    <w:rsid w:val="009A1064"/>
    <w:rsid w:val="009A1D0A"/>
    <w:rsid w:val="009A2076"/>
    <w:rsid w:val="009A4497"/>
    <w:rsid w:val="009A4F7C"/>
    <w:rsid w:val="009A5FC0"/>
    <w:rsid w:val="009A6D27"/>
    <w:rsid w:val="009B08DD"/>
    <w:rsid w:val="009B2267"/>
    <w:rsid w:val="009B2321"/>
    <w:rsid w:val="009B2B9F"/>
    <w:rsid w:val="009B425D"/>
    <w:rsid w:val="009B437F"/>
    <w:rsid w:val="009B5A84"/>
    <w:rsid w:val="009C091F"/>
    <w:rsid w:val="009C106F"/>
    <w:rsid w:val="009C39E6"/>
    <w:rsid w:val="009C4844"/>
    <w:rsid w:val="009D417D"/>
    <w:rsid w:val="009D562F"/>
    <w:rsid w:val="009D6118"/>
    <w:rsid w:val="009E0204"/>
    <w:rsid w:val="009E22A4"/>
    <w:rsid w:val="009E2698"/>
    <w:rsid w:val="009E290F"/>
    <w:rsid w:val="009E2B6A"/>
    <w:rsid w:val="009E5942"/>
    <w:rsid w:val="009E5B1C"/>
    <w:rsid w:val="009E6937"/>
    <w:rsid w:val="009E7933"/>
    <w:rsid w:val="009F0F44"/>
    <w:rsid w:val="009F10CE"/>
    <w:rsid w:val="009F122B"/>
    <w:rsid w:val="009F2E1B"/>
    <w:rsid w:val="009F3541"/>
    <w:rsid w:val="009F433C"/>
    <w:rsid w:val="009F7A57"/>
    <w:rsid w:val="00A008B5"/>
    <w:rsid w:val="00A02B2C"/>
    <w:rsid w:val="00A039A8"/>
    <w:rsid w:val="00A10BDA"/>
    <w:rsid w:val="00A10D69"/>
    <w:rsid w:val="00A10EAE"/>
    <w:rsid w:val="00A11012"/>
    <w:rsid w:val="00A11FFD"/>
    <w:rsid w:val="00A128F5"/>
    <w:rsid w:val="00A16E64"/>
    <w:rsid w:val="00A20704"/>
    <w:rsid w:val="00A207E5"/>
    <w:rsid w:val="00A26EBA"/>
    <w:rsid w:val="00A2761F"/>
    <w:rsid w:val="00A2772A"/>
    <w:rsid w:val="00A30A75"/>
    <w:rsid w:val="00A35BBE"/>
    <w:rsid w:val="00A36B74"/>
    <w:rsid w:val="00A41B66"/>
    <w:rsid w:val="00A425C8"/>
    <w:rsid w:val="00A436D2"/>
    <w:rsid w:val="00A43A54"/>
    <w:rsid w:val="00A46CC8"/>
    <w:rsid w:val="00A502C8"/>
    <w:rsid w:val="00A5061D"/>
    <w:rsid w:val="00A50DB0"/>
    <w:rsid w:val="00A52AF5"/>
    <w:rsid w:val="00A561EF"/>
    <w:rsid w:val="00A56557"/>
    <w:rsid w:val="00A56B25"/>
    <w:rsid w:val="00A6019A"/>
    <w:rsid w:val="00A60B58"/>
    <w:rsid w:val="00A63420"/>
    <w:rsid w:val="00A634D5"/>
    <w:rsid w:val="00A63961"/>
    <w:rsid w:val="00A63B6B"/>
    <w:rsid w:val="00A641D4"/>
    <w:rsid w:val="00A64FC0"/>
    <w:rsid w:val="00A720E0"/>
    <w:rsid w:val="00A733D5"/>
    <w:rsid w:val="00A739BE"/>
    <w:rsid w:val="00A741BF"/>
    <w:rsid w:val="00A747E4"/>
    <w:rsid w:val="00A75E9D"/>
    <w:rsid w:val="00A772D8"/>
    <w:rsid w:val="00A77AE7"/>
    <w:rsid w:val="00A80E9E"/>
    <w:rsid w:val="00A81BE0"/>
    <w:rsid w:val="00A84B03"/>
    <w:rsid w:val="00A85CAA"/>
    <w:rsid w:val="00A867DE"/>
    <w:rsid w:val="00A9219E"/>
    <w:rsid w:val="00A9558F"/>
    <w:rsid w:val="00A96E54"/>
    <w:rsid w:val="00A976D1"/>
    <w:rsid w:val="00AA022D"/>
    <w:rsid w:val="00AA2D03"/>
    <w:rsid w:val="00AA3979"/>
    <w:rsid w:val="00AA6F1A"/>
    <w:rsid w:val="00AB245A"/>
    <w:rsid w:val="00AB2E97"/>
    <w:rsid w:val="00AB559C"/>
    <w:rsid w:val="00AB671D"/>
    <w:rsid w:val="00AB6931"/>
    <w:rsid w:val="00AC0BF5"/>
    <w:rsid w:val="00AC1F8A"/>
    <w:rsid w:val="00AC2339"/>
    <w:rsid w:val="00AC3ADD"/>
    <w:rsid w:val="00AC529D"/>
    <w:rsid w:val="00AC5A56"/>
    <w:rsid w:val="00AD226F"/>
    <w:rsid w:val="00AD307E"/>
    <w:rsid w:val="00AD4A31"/>
    <w:rsid w:val="00AE1110"/>
    <w:rsid w:val="00AE3606"/>
    <w:rsid w:val="00AE57AA"/>
    <w:rsid w:val="00AE6E9D"/>
    <w:rsid w:val="00AE6F3E"/>
    <w:rsid w:val="00AF107D"/>
    <w:rsid w:val="00AF2FF4"/>
    <w:rsid w:val="00AF4EA1"/>
    <w:rsid w:val="00B01ED2"/>
    <w:rsid w:val="00B02DDD"/>
    <w:rsid w:val="00B03B56"/>
    <w:rsid w:val="00B0552F"/>
    <w:rsid w:val="00B0604A"/>
    <w:rsid w:val="00B067EF"/>
    <w:rsid w:val="00B07545"/>
    <w:rsid w:val="00B11188"/>
    <w:rsid w:val="00B11660"/>
    <w:rsid w:val="00B1179B"/>
    <w:rsid w:val="00B123A0"/>
    <w:rsid w:val="00B13590"/>
    <w:rsid w:val="00B165E5"/>
    <w:rsid w:val="00B17B73"/>
    <w:rsid w:val="00B21E7A"/>
    <w:rsid w:val="00B23158"/>
    <w:rsid w:val="00B24FFC"/>
    <w:rsid w:val="00B258C2"/>
    <w:rsid w:val="00B25D4B"/>
    <w:rsid w:val="00B27442"/>
    <w:rsid w:val="00B3076C"/>
    <w:rsid w:val="00B33790"/>
    <w:rsid w:val="00B3409A"/>
    <w:rsid w:val="00B37D80"/>
    <w:rsid w:val="00B40FBC"/>
    <w:rsid w:val="00B413B8"/>
    <w:rsid w:val="00B42BCB"/>
    <w:rsid w:val="00B45B13"/>
    <w:rsid w:val="00B47706"/>
    <w:rsid w:val="00B50F88"/>
    <w:rsid w:val="00B51DD5"/>
    <w:rsid w:val="00B53FF0"/>
    <w:rsid w:val="00B55530"/>
    <w:rsid w:val="00B558FF"/>
    <w:rsid w:val="00B6102D"/>
    <w:rsid w:val="00B6139B"/>
    <w:rsid w:val="00B62056"/>
    <w:rsid w:val="00B6376A"/>
    <w:rsid w:val="00B64840"/>
    <w:rsid w:val="00B65292"/>
    <w:rsid w:val="00B6654A"/>
    <w:rsid w:val="00B7118B"/>
    <w:rsid w:val="00B740A3"/>
    <w:rsid w:val="00B76248"/>
    <w:rsid w:val="00B77908"/>
    <w:rsid w:val="00B8092A"/>
    <w:rsid w:val="00B81A4F"/>
    <w:rsid w:val="00B82BB3"/>
    <w:rsid w:val="00B82C54"/>
    <w:rsid w:val="00B8539F"/>
    <w:rsid w:val="00B863E5"/>
    <w:rsid w:val="00B874B6"/>
    <w:rsid w:val="00B87838"/>
    <w:rsid w:val="00B90027"/>
    <w:rsid w:val="00B909F8"/>
    <w:rsid w:val="00B913ED"/>
    <w:rsid w:val="00B916C8"/>
    <w:rsid w:val="00B973A3"/>
    <w:rsid w:val="00BA13BE"/>
    <w:rsid w:val="00BA29ED"/>
    <w:rsid w:val="00BA331D"/>
    <w:rsid w:val="00BA4AD1"/>
    <w:rsid w:val="00BA5CE3"/>
    <w:rsid w:val="00BA7022"/>
    <w:rsid w:val="00BB02A2"/>
    <w:rsid w:val="00BB3885"/>
    <w:rsid w:val="00BC3AAA"/>
    <w:rsid w:val="00BC42A3"/>
    <w:rsid w:val="00BD18FD"/>
    <w:rsid w:val="00BD3234"/>
    <w:rsid w:val="00BD5753"/>
    <w:rsid w:val="00BD5B29"/>
    <w:rsid w:val="00BD5D02"/>
    <w:rsid w:val="00BD712A"/>
    <w:rsid w:val="00BE2076"/>
    <w:rsid w:val="00BE3BFF"/>
    <w:rsid w:val="00BE551B"/>
    <w:rsid w:val="00BE5EE1"/>
    <w:rsid w:val="00BE639F"/>
    <w:rsid w:val="00BE7163"/>
    <w:rsid w:val="00BF045D"/>
    <w:rsid w:val="00BF0B5F"/>
    <w:rsid w:val="00BF1AB1"/>
    <w:rsid w:val="00BF25CD"/>
    <w:rsid w:val="00BF56E5"/>
    <w:rsid w:val="00BF6FF9"/>
    <w:rsid w:val="00C000AA"/>
    <w:rsid w:val="00C016CB"/>
    <w:rsid w:val="00C04CA8"/>
    <w:rsid w:val="00C05400"/>
    <w:rsid w:val="00C06954"/>
    <w:rsid w:val="00C1011E"/>
    <w:rsid w:val="00C1173E"/>
    <w:rsid w:val="00C13D80"/>
    <w:rsid w:val="00C1431F"/>
    <w:rsid w:val="00C14CCC"/>
    <w:rsid w:val="00C15207"/>
    <w:rsid w:val="00C16FD0"/>
    <w:rsid w:val="00C20AD5"/>
    <w:rsid w:val="00C20BBB"/>
    <w:rsid w:val="00C23D2F"/>
    <w:rsid w:val="00C30CDE"/>
    <w:rsid w:val="00C31853"/>
    <w:rsid w:val="00C3247D"/>
    <w:rsid w:val="00C331FF"/>
    <w:rsid w:val="00C34A3E"/>
    <w:rsid w:val="00C3638F"/>
    <w:rsid w:val="00C40AF0"/>
    <w:rsid w:val="00C42642"/>
    <w:rsid w:val="00C42EEF"/>
    <w:rsid w:val="00C43AD6"/>
    <w:rsid w:val="00C443A2"/>
    <w:rsid w:val="00C4506A"/>
    <w:rsid w:val="00C46984"/>
    <w:rsid w:val="00C51683"/>
    <w:rsid w:val="00C51B8F"/>
    <w:rsid w:val="00C529A0"/>
    <w:rsid w:val="00C55C1D"/>
    <w:rsid w:val="00C5766F"/>
    <w:rsid w:val="00C57BD6"/>
    <w:rsid w:val="00C62BA7"/>
    <w:rsid w:val="00C62F88"/>
    <w:rsid w:val="00C63C17"/>
    <w:rsid w:val="00C64B9E"/>
    <w:rsid w:val="00C6539F"/>
    <w:rsid w:val="00C659A1"/>
    <w:rsid w:val="00C66C89"/>
    <w:rsid w:val="00C70BC5"/>
    <w:rsid w:val="00C71C9C"/>
    <w:rsid w:val="00C7267F"/>
    <w:rsid w:val="00C777E5"/>
    <w:rsid w:val="00C77B7D"/>
    <w:rsid w:val="00C820E4"/>
    <w:rsid w:val="00C8533F"/>
    <w:rsid w:val="00C87700"/>
    <w:rsid w:val="00C9032A"/>
    <w:rsid w:val="00C90DE9"/>
    <w:rsid w:val="00C979C7"/>
    <w:rsid w:val="00C97C5A"/>
    <w:rsid w:val="00CA3973"/>
    <w:rsid w:val="00CA68DD"/>
    <w:rsid w:val="00CB0367"/>
    <w:rsid w:val="00CB06F3"/>
    <w:rsid w:val="00CB0A17"/>
    <w:rsid w:val="00CB2A1B"/>
    <w:rsid w:val="00CB3449"/>
    <w:rsid w:val="00CB4381"/>
    <w:rsid w:val="00CB6C3F"/>
    <w:rsid w:val="00CC0F9D"/>
    <w:rsid w:val="00CC3E92"/>
    <w:rsid w:val="00CC5385"/>
    <w:rsid w:val="00CC75B3"/>
    <w:rsid w:val="00CD1C47"/>
    <w:rsid w:val="00CD354E"/>
    <w:rsid w:val="00CD45C8"/>
    <w:rsid w:val="00CD5435"/>
    <w:rsid w:val="00CD7BC7"/>
    <w:rsid w:val="00CD7EE2"/>
    <w:rsid w:val="00CE0651"/>
    <w:rsid w:val="00CE29BE"/>
    <w:rsid w:val="00CE3728"/>
    <w:rsid w:val="00CE74F6"/>
    <w:rsid w:val="00CF0AAB"/>
    <w:rsid w:val="00CF1993"/>
    <w:rsid w:val="00CF35AB"/>
    <w:rsid w:val="00CF5496"/>
    <w:rsid w:val="00D05BB9"/>
    <w:rsid w:val="00D0761D"/>
    <w:rsid w:val="00D12611"/>
    <w:rsid w:val="00D14439"/>
    <w:rsid w:val="00D15474"/>
    <w:rsid w:val="00D16997"/>
    <w:rsid w:val="00D2369F"/>
    <w:rsid w:val="00D3105C"/>
    <w:rsid w:val="00D31BFF"/>
    <w:rsid w:val="00D32A80"/>
    <w:rsid w:val="00D32B5B"/>
    <w:rsid w:val="00D32E07"/>
    <w:rsid w:val="00D34312"/>
    <w:rsid w:val="00D34EC0"/>
    <w:rsid w:val="00D35A11"/>
    <w:rsid w:val="00D372A0"/>
    <w:rsid w:val="00D37621"/>
    <w:rsid w:val="00D379DC"/>
    <w:rsid w:val="00D40263"/>
    <w:rsid w:val="00D418C7"/>
    <w:rsid w:val="00D4245B"/>
    <w:rsid w:val="00D432C6"/>
    <w:rsid w:val="00D44578"/>
    <w:rsid w:val="00D46169"/>
    <w:rsid w:val="00D47D1F"/>
    <w:rsid w:val="00D50F25"/>
    <w:rsid w:val="00D557BF"/>
    <w:rsid w:val="00D56B97"/>
    <w:rsid w:val="00D57BC1"/>
    <w:rsid w:val="00D60202"/>
    <w:rsid w:val="00D61700"/>
    <w:rsid w:val="00D61937"/>
    <w:rsid w:val="00D7044B"/>
    <w:rsid w:val="00D71C1A"/>
    <w:rsid w:val="00D7487B"/>
    <w:rsid w:val="00D8129F"/>
    <w:rsid w:val="00D81FA5"/>
    <w:rsid w:val="00D8200E"/>
    <w:rsid w:val="00D824F7"/>
    <w:rsid w:val="00D82771"/>
    <w:rsid w:val="00D835F8"/>
    <w:rsid w:val="00D849D5"/>
    <w:rsid w:val="00D85615"/>
    <w:rsid w:val="00D8652A"/>
    <w:rsid w:val="00D86B31"/>
    <w:rsid w:val="00D90064"/>
    <w:rsid w:val="00D90B11"/>
    <w:rsid w:val="00D931A7"/>
    <w:rsid w:val="00D9359F"/>
    <w:rsid w:val="00D93B73"/>
    <w:rsid w:val="00D954B0"/>
    <w:rsid w:val="00D957AA"/>
    <w:rsid w:val="00D96EDE"/>
    <w:rsid w:val="00DA0384"/>
    <w:rsid w:val="00DA1B58"/>
    <w:rsid w:val="00DA3A4A"/>
    <w:rsid w:val="00DA447C"/>
    <w:rsid w:val="00DA4B8A"/>
    <w:rsid w:val="00DA4B97"/>
    <w:rsid w:val="00DA4E1A"/>
    <w:rsid w:val="00DA7010"/>
    <w:rsid w:val="00DA7974"/>
    <w:rsid w:val="00DB0220"/>
    <w:rsid w:val="00DB1A2A"/>
    <w:rsid w:val="00DB384F"/>
    <w:rsid w:val="00DB5F31"/>
    <w:rsid w:val="00DB768D"/>
    <w:rsid w:val="00DB77AC"/>
    <w:rsid w:val="00DB7E86"/>
    <w:rsid w:val="00DC0142"/>
    <w:rsid w:val="00DC209C"/>
    <w:rsid w:val="00DC2F6A"/>
    <w:rsid w:val="00DC52E5"/>
    <w:rsid w:val="00DC566C"/>
    <w:rsid w:val="00DC5F6B"/>
    <w:rsid w:val="00DC7971"/>
    <w:rsid w:val="00DD051B"/>
    <w:rsid w:val="00DD0F74"/>
    <w:rsid w:val="00DD0F82"/>
    <w:rsid w:val="00DD123C"/>
    <w:rsid w:val="00DD1739"/>
    <w:rsid w:val="00DD7E4F"/>
    <w:rsid w:val="00DE1294"/>
    <w:rsid w:val="00DE140F"/>
    <w:rsid w:val="00DE259E"/>
    <w:rsid w:val="00DE3956"/>
    <w:rsid w:val="00DE48CF"/>
    <w:rsid w:val="00DE4DD0"/>
    <w:rsid w:val="00DF2B15"/>
    <w:rsid w:val="00DF35DB"/>
    <w:rsid w:val="00DF3EB8"/>
    <w:rsid w:val="00DF42D5"/>
    <w:rsid w:val="00DF4B59"/>
    <w:rsid w:val="00DF5884"/>
    <w:rsid w:val="00DF678D"/>
    <w:rsid w:val="00E00470"/>
    <w:rsid w:val="00E0057E"/>
    <w:rsid w:val="00E00B06"/>
    <w:rsid w:val="00E021AE"/>
    <w:rsid w:val="00E04929"/>
    <w:rsid w:val="00E060AD"/>
    <w:rsid w:val="00E06921"/>
    <w:rsid w:val="00E11E4C"/>
    <w:rsid w:val="00E16848"/>
    <w:rsid w:val="00E2214F"/>
    <w:rsid w:val="00E221E8"/>
    <w:rsid w:val="00E2244D"/>
    <w:rsid w:val="00E2445B"/>
    <w:rsid w:val="00E25433"/>
    <w:rsid w:val="00E30CD7"/>
    <w:rsid w:val="00E30D78"/>
    <w:rsid w:val="00E30FCD"/>
    <w:rsid w:val="00E31BDF"/>
    <w:rsid w:val="00E32169"/>
    <w:rsid w:val="00E35E53"/>
    <w:rsid w:val="00E37655"/>
    <w:rsid w:val="00E4364E"/>
    <w:rsid w:val="00E43AFD"/>
    <w:rsid w:val="00E440B3"/>
    <w:rsid w:val="00E4539F"/>
    <w:rsid w:val="00E463DB"/>
    <w:rsid w:val="00E46ABF"/>
    <w:rsid w:val="00E51ADD"/>
    <w:rsid w:val="00E53170"/>
    <w:rsid w:val="00E56D1B"/>
    <w:rsid w:val="00E57F43"/>
    <w:rsid w:val="00E626A5"/>
    <w:rsid w:val="00E63816"/>
    <w:rsid w:val="00E64A3B"/>
    <w:rsid w:val="00E67D12"/>
    <w:rsid w:val="00E731A6"/>
    <w:rsid w:val="00E7336F"/>
    <w:rsid w:val="00E74455"/>
    <w:rsid w:val="00E75325"/>
    <w:rsid w:val="00E769A6"/>
    <w:rsid w:val="00E80395"/>
    <w:rsid w:val="00E80B1A"/>
    <w:rsid w:val="00E83744"/>
    <w:rsid w:val="00E859CA"/>
    <w:rsid w:val="00E86707"/>
    <w:rsid w:val="00E86B14"/>
    <w:rsid w:val="00E86F87"/>
    <w:rsid w:val="00E90D66"/>
    <w:rsid w:val="00E943D3"/>
    <w:rsid w:val="00E9507D"/>
    <w:rsid w:val="00E9555F"/>
    <w:rsid w:val="00E95F01"/>
    <w:rsid w:val="00E963D9"/>
    <w:rsid w:val="00E96E9D"/>
    <w:rsid w:val="00EA0E38"/>
    <w:rsid w:val="00EA46CD"/>
    <w:rsid w:val="00EB046A"/>
    <w:rsid w:val="00EB35E7"/>
    <w:rsid w:val="00EB3912"/>
    <w:rsid w:val="00EB5C43"/>
    <w:rsid w:val="00EB6F4A"/>
    <w:rsid w:val="00EC1E5F"/>
    <w:rsid w:val="00EC4D27"/>
    <w:rsid w:val="00EC51B7"/>
    <w:rsid w:val="00EC6718"/>
    <w:rsid w:val="00EC759D"/>
    <w:rsid w:val="00EC764A"/>
    <w:rsid w:val="00ED0B84"/>
    <w:rsid w:val="00ED1F0B"/>
    <w:rsid w:val="00ED6464"/>
    <w:rsid w:val="00EE1184"/>
    <w:rsid w:val="00EE342E"/>
    <w:rsid w:val="00EE6AC7"/>
    <w:rsid w:val="00EF0BE4"/>
    <w:rsid w:val="00EF1014"/>
    <w:rsid w:val="00EF29A1"/>
    <w:rsid w:val="00EF60F7"/>
    <w:rsid w:val="00EF7726"/>
    <w:rsid w:val="00F01585"/>
    <w:rsid w:val="00F017AC"/>
    <w:rsid w:val="00F05820"/>
    <w:rsid w:val="00F06888"/>
    <w:rsid w:val="00F06C99"/>
    <w:rsid w:val="00F070E7"/>
    <w:rsid w:val="00F07948"/>
    <w:rsid w:val="00F100DF"/>
    <w:rsid w:val="00F10C50"/>
    <w:rsid w:val="00F10DA5"/>
    <w:rsid w:val="00F15232"/>
    <w:rsid w:val="00F22824"/>
    <w:rsid w:val="00F23825"/>
    <w:rsid w:val="00F337DB"/>
    <w:rsid w:val="00F35C89"/>
    <w:rsid w:val="00F35DA1"/>
    <w:rsid w:val="00F37AB1"/>
    <w:rsid w:val="00F44AEF"/>
    <w:rsid w:val="00F44F21"/>
    <w:rsid w:val="00F45A80"/>
    <w:rsid w:val="00F50908"/>
    <w:rsid w:val="00F51042"/>
    <w:rsid w:val="00F51538"/>
    <w:rsid w:val="00F518EF"/>
    <w:rsid w:val="00F52A21"/>
    <w:rsid w:val="00F54AC9"/>
    <w:rsid w:val="00F563B3"/>
    <w:rsid w:val="00F56CFC"/>
    <w:rsid w:val="00F61DD6"/>
    <w:rsid w:val="00F62560"/>
    <w:rsid w:val="00F62B63"/>
    <w:rsid w:val="00F6351E"/>
    <w:rsid w:val="00F657E4"/>
    <w:rsid w:val="00F705A0"/>
    <w:rsid w:val="00F706B7"/>
    <w:rsid w:val="00F70F27"/>
    <w:rsid w:val="00F7211D"/>
    <w:rsid w:val="00F73E6A"/>
    <w:rsid w:val="00F74A38"/>
    <w:rsid w:val="00F74F94"/>
    <w:rsid w:val="00F7511C"/>
    <w:rsid w:val="00F7561F"/>
    <w:rsid w:val="00F779DB"/>
    <w:rsid w:val="00F84F14"/>
    <w:rsid w:val="00F8640C"/>
    <w:rsid w:val="00F91BC7"/>
    <w:rsid w:val="00F927F4"/>
    <w:rsid w:val="00F93AC6"/>
    <w:rsid w:val="00F943BC"/>
    <w:rsid w:val="00F95047"/>
    <w:rsid w:val="00F95A3E"/>
    <w:rsid w:val="00F97FDF"/>
    <w:rsid w:val="00FA0069"/>
    <w:rsid w:val="00FA0252"/>
    <w:rsid w:val="00FA17B6"/>
    <w:rsid w:val="00FA2CA6"/>
    <w:rsid w:val="00FA571F"/>
    <w:rsid w:val="00FA6BFD"/>
    <w:rsid w:val="00FB22CB"/>
    <w:rsid w:val="00FB3015"/>
    <w:rsid w:val="00FB3028"/>
    <w:rsid w:val="00FB3587"/>
    <w:rsid w:val="00FB3882"/>
    <w:rsid w:val="00FB3BAB"/>
    <w:rsid w:val="00FB3E95"/>
    <w:rsid w:val="00FB5934"/>
    <w:rsid w:val="00FC0108"/>
    <w:rsid w:val="00FC2658"/>
    <w:rsid w:val="00FC3125"/>
    <w:rsid w:val="00FC3838"/>
    <w:rsid w:val="00FC5BE1"/>
    <w:rsid w:val="00FD0A26"/>
    <w:rsid w:val="00FD0F1F"/>
    <w:rsid w:val="00FD14DF"/>
    <w:rsid w:val="00FD4BB4"/>
    <w:rsid w:val="00FD4E06"/>
    <w:rsid w:val="00FD6A24"/>
    <w:rsid w:val="00FE07D8"/>
    <w:rsid w:val="00FE2FBF"/>
    <w:rsid w:val="00FE3616"/>
    <w:rsid w:val="00FE4320"/>
    <w:rsid w:val="00FE68C8"/>
    <w:rsid w:val="00FE69B6"/>
    <w:rsid w:val="00FF0842"/>
    <w:rsid w:val="00FF1D4E"/>
    <w:rsid w:val="00FF2099"/>
    <w:rsid w:val="00FF3500"/>
    <w:rsid w:val="00FF6D2E"/>
    <w:rsid w:val="094E84EF"/>
    <w:rsid w:val="0B441925"/>
    <w:rsid w:val="0F065BBF"/>
    <w:rsid w:val="15D07B03"/>
    <w:rsid w:val="1ABC272F"/>
    <w:rsid w:val="1D8794FC"/>
    <w:rsid w:val="23A7BDCC"/>
    <w:rsid w:val="2F13A5AD"/>
    <w:rsid w:val="333C81E6"/>
    <w:rsid w:val="43C6C0EB"/>
    <w:rsid w:val="45427DC3"/>
    <w:rsid w:val="4862EC20"/>
    <w:rsid w:val="49B90922"/>
    <w:rsid w:val="508C20D6"/>
    <w:rsid w:val="5B216272"/>
    <w:rsid w:val="616DEBBB"/>
    <w:rsid w:val="635B48A6"/>
    <w:rsid w:val="6708A812"/>
    <w:rsid w:val="6E38E8B2"/>
    <w:rsid w:val="767CDA66"/>
    <w:rsid w:val="76B0FAB8"/>
    <w:rsid w:val="781EEBFC"/>
    <w:rsid w:val="789488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9A9956B"/>
  <w15:docId w15:val="{582045ED-F7F3-4B82-83D1-24B8EA43D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H" w:eastAsia="fr-CH"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DB7"/>
    <w:pPr>
      <w:overflowPunct w:val="0"/>
      <w:autoSpaceDE w:val="0"/>
      <w:autoSpaceDN w:val="0"/>
      <w:adjustRightInd w:val="0"/>
      <w:spacing w:line="240" w:lineRule="atLeast"/>
      <w:textAlignment w:val="baseline"/>
    </w:pPr>
    <w:rPr>
      <w:sz w:val="24"/>
      <w:lang w:val="fr-FR" w:eastAsia="fr-FR"/>
    </w:rPr>
  </w:style>
  <w:style w:type="paragraph" w:styleId="Titre1">
    <w:name w:val="heading 1"/>
    <w:basedOn w:val="Normal"/>
    <w:next w:val="Normal"/>
    <w:qFormat/>
    <w:rsid w:val="00A11FFD"/>
    <w:pPr>
      <w:numPr>
        <w:numId w:val="42"/>
      </w:numPr>
      <w:tabs>
        <w:tab w:val="left" w:pos="993"/>
      </w:tabs>
      <w:spacing w:before="240" w:after="120"/>
      <w:ind w:left="448" w:hanging="448"/>
      <w:outlineLvl w:val="0"/>
    </w:pPr>
    <w:rPr>
      <w:rFonts w:ascii="Arial" w:hAnsi="Arial"/>
      <w:b/>
      <w:color w:val="F79646"/>
      <w:sz w:val="20"/>
    </w:rPr>
  </w:style>
  <w:style w:type="paragraph" w:styleId="Titre2">
    <w:name w:val="heading 2"/>
    <w:basedOn w:val="Normal"/>
    <w:next w:val="Normal"/>
    <w:qFormat/>
    <w:rsid w:val="00717DB7"/>
    <w:pPr>
      <w:tabs>
        <w:tab w:val="left" w:pos="1134"/>
      </w:tabs>
      <w:ind w:left="567"/>
      <w:outlineLvl w:val="1"/>
    </w:pPr>
  </w:style>
  <w:style w:type="paragraph" w:styleId="Titre3">
    <w:name w:val="heading 3"/>
    <w:basedOn w:val="Normal"/>
    <w:next w:val="Normal"/>
    <w:qFormat/>
    <w:rsid w:val="00717DB7"/>
    <w:pPr>
      <w:tabs>
        <w:tab w:val="left" w:pos="1701"/>
      </w:tabs>
      <w:ind w:left="1134"/>
      <w:outlineLvl w:val="2"/>
    </w:pPr>
  </w:style>
  <w:style w:type="paragraph" w:styleId="Titre4">
    <w:name w:val="heading 4"/>
    <w:basedOn w:val="Normal"/>
    <w:next w:val="Normal"/>
    <w:qFormat/>
    <w:rsid w:val="00717DB7"/>
    <w:pPr>
      <w:keepNext/>
      <w:jc w:val="both"/>
      <w:outlineLvl w:val="3"/>
    </w:pPr>
    <w:rPr>
      <w:b/>
    </w:rPr>
  </w:style>
  <w:style w:type="paragraph" w:styleId="Titre5">
    <w:name w:val="heading 5"/>
    <w:basedOn w:val="Normal"/>
    <w:next w:val="Normal"/>
    <w:qFormat/>
    <w:rsid w:val="00717DB7"/>
    <w:pPr>
      <w:keepNext/>
      <w:jc w:val="both"/>
      <w:outlineLvl w:val="4"/>
    </w:pPr>
    <w:rPr>
      <w:b/>
      <w:bCs/>
      <w:sz w:val="22"/>
    </w:rPr>
  </w:style>
  <w:style w:type="paragraph" w:styleId="Titre9">
    <w:name w:val="heading 9"/>
    <w:basedOn w:val="Normal"/>
    <w:next w:val="Normal"/>
    <w:link w:val="Titre9Car"/>
    <w:uiPriority w:val="9"/>
    <w:semiHidden/>
    <w:unhideWhenUsed/>
    <w:qFormat/>
    <w:rsid w:val="00C777E5"/>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normal">
    <w:name w:val="Normal Indent"/>
    <w:basedOn w:val="Normal"/>
    <w:semiHidden/>
    <w:rsid w:val="00717DB7"/>
    <w:pPr>
      <w:ind w:left="708"/>
    </w:pPr>
  </w:style>
  <w:style w:type="paragraph" w:styleId="Pieddepage">
    <w:name w:val="footer"/>
    <w:basedOn w:val="Normal"/>
    <w:link w:val="PieddepageCar"/>
    <w:uiPriority w:val="99"/>
    <w:rsid w:val="00717DB7"/>
    <w:pPr>
      <w:tabs>
        <w:tab w:val="right" w:pos="8080"/>
      </w:tabs>
      <w:spacing w:line="240" w:lineRule="auto"/>
    </w:pPr>
    <w:rPr>
      <w:sz w:val="22"/>
    </w:rPr>
  </w:style>
  <w:style w:type="paragraph" w:styleId="En-tte">
    <w:name w:val="header"/>
    <w:basedOn w:val="Normal"/>
    <w:link w:val="En-tteCar"/>
    <w:uiPriority w:val="99"/>
    <w:rsid w:val="00717DB7"/>
    <w:pPr>
      <w:tabs>
        <w:tab w:val="right" w:pos="8080"/>
      </w:tabs>
      <w:spacing w:line="240" w:lineRule="auto"/>
    </w:pPr>
    <w:rPr>
      <w:sz w:val="22"/>
    </w:rPr>
  </w:style>
  <w:style w:type="character" w:styleId="Numrodepage">
    <w:name w:val="page number"/>
    <w:basedOn w:val="Policepardfaut"/>
    <w:semiHidden/>
    <w:rsid w:val="00717DB7"/>
  </w:style>
  <w:style w:type="paragraph" w:styleId="Notedebasdepage">
    <w:name w:val="footnote text"/>
    <w:basedOn w:val="Normal"/>
    <w:semiHidden/>
    <w:rsid w:val="00717DB7"/>
    <w:pPr>
      <w:spacing w:line="240" w:lineRule="auto"/>
    </w:pPr>
    <w:rPr>
      <w:sz w:val="20"/>
    </w:rPr>
  </w:style>
  <w:style w:type="character" w:styleId="Appelnotedebasdep">
    <w:name w:val="footnote reference"/>
    <w:basedOn w:val="Policepardfaut"/>
    <w:semiHidden/>
    <w:rsid w:val="00717DB7"/>
    <w:rPr>
      <w:vertAlign w:val="superscript"/>
    </w:rPr>
  </w:style>
  <w:style w:type="character" w:styleId="Marquedecommentaire">
    <w:name w:val="annotation reference"/>
    <w:basedOn w:val="Policepardfaut"/>
    <w:semiHidden/>
    <w:rsid w:val="00717DB7"/>
    <w:rPr>
      <w:sz w:val="16"/>
    </w:rPr>
  </w:style>
  <w:style w:type="paragraph" w:styleId="Commentaire">
    <w:name w:val="annotation text"/>
    <w:basedOn w:val="Normal"/>
    <w:link w:val="CommentaireCar"/>
    <w:semiHidden/>
    <w:rsid w:val="00717DB7"/>
    <w:rPr>
      <w:sz w:val="20"/>
    </w:rPr>
  </w:style>
  <w:style w:type="paragraph" w:styleId="Corpsdetexte">
    <w:name w:val="Body Text"/>
    <w:basedOn w:val="Normal"/>
    <w:semiHidden/>
    <w:rsid w:val="00717DB7"/>
    <w:rPr>
      <w:i/>
      <w:sz w:val="18"/>
    </w:rPr>
  </w:style>
  <w:style w:type="paragraph" w:styleId="Retraitcorpsdetexte2">
    <w:name w:val="Body Text Indent 2"/>
    <w:basedOn w:val="Normal"/>
    <w:semiHidden/>
    <w:rsid w:val="00717DB7"/>
    <w:pPr>
      <w:ind w:left="851"/>
      <w:jc w:val="both"/>
    </w:pPr>
    <w:rPr>
      <w:sz w:val="22"/>
    </w:rPr>
  </w:style>
  <w:style w:type="paragraph" w:styleId="Corpsdetexte2">
    <w:name w:val="Body Text 2"/>
    <w:basedOn w:val="Normal"/>
    <w:semiHidden/>
    <w:rsid w:val="00717DB7"/>
    <w:pPr>
      <w:jc w:val="both"/>
    </w:pPr>
    <w:rPr>
      <w:bCs/>
      <w:sz w:val="22"/>
    </w:rPr>
  </w:style>
  <w:style w:type="paragraph" w:customStyle="1" w:styleId="a-Normal-offr">
    <w:name w:val="a-Normal-offr"/>
    <w:rsid w:val="00717DB7"/>
    <w:pPr>
      <w:spacing w:after="340" w:line="280" w:lineRule="exact"/>
      <w:ind w:left="2835"/>
      <w:jc w:val="both"/>
    </w:pPr>
    <w:rPr>
      <w:rFonts w:ascii="Century Gothic" w:hAnsi="Century Gothic"/>
      <w:lang w:val="fr-FR" w:eastAsia="fr-FR"/>
    </w:rPr>
  </w:style>
  <w:style w:type="paragraph" w:styleId="Explorateurdedocuments">
    <w:name w:val="Document Map"/>
    <w:basedOn w:val="Normal"/>
    <w:semiHidden/>
    <w:rsid w:val="00717DB7"/>
    <w:pPr>
      <w:shd w:val="clear" w:color="auto" w:fill="000080"/>
    </w:pPr>
    <w:rPr>
      <w:rFonts w:ascii="Tahoma" w:hAnsi="Tahoma" w:cs="Tahoma"/>
    </w:rPr>
  </w:style>
  <w:style w:type="paragraph" w:styleId="Retraitcorpsdetexte">
    <w:name w:val="Body Text Indent"/>
    <w:basedOn w:val="Normal"/>
    <w:semiHidden/>
    <w:rsid w:val="00717DB7"/>
    <w:pPr>
      <w:ind w:left="851" w:hanging="851"/>
      <w:jc w:val="both"/>
    </w:pPr>
    <w:rPr>
      <w:rFonts w:ascii="Century Gothic" w:hAnsi="Century Gothic"/>
      <w:sz w:val="22"/>
    </w:rPr>
  </w:style>
  <w:style w:type="paragraph" w:styleId="Corpsdetexte3">
    <w:name w:val="Body Text 3"/>
    <w:basedOn w:val="Normal"/>
    <w:semiHidden/>
    <w:rsid w:val="00717DB7"/>
    <w:pPr>
      <w:jc w:val="both"/>
    </w:pPr>
    <w:rPr>
      <w:rFonts w:ascii="Helv" w:hAnsi="Helv"/>
      <w:i/>
      <w:iCs/>
      <w:color w:val="000000"/>
      <w:sz w:val="20"/>
    </w:rPr>
  </w:style>
  <w:style w:type="paragraph" w:styleId="Retraitcorpsdetexte3">
    <w:name w:val="Body Text Indent 3"/>
    <w:basedOn w:val="Normal"/>
    <w:semiHidden/>
    <w:rsid w:val="00717DB7"/>
    <w:pPr>
      <w:ind w:left="709" w:hanging="709"/>
      <w:jc w:val="both"/>
    </w:pPr>
    <w:rPr>
      <w:rFonts w:ascii="Century Gothic" w:hAnsi="Century Gothic"/>
      <w:sz w:val="22"/>
    </w:rPr>
  </w:style>
  <w:style w:type="character" w:customStyle="1" w:styleId="texte">
    <w:name w:val="texte"/>
    <w:basedOn w:val="Policepardfaut"/>
    <w:rsid w:val="001B14D3"/>
    <w:rPr>
      <w:sz w:val="18"/>
      <w:szCs w:val="18"/>
    </w:rPr>
  </w:style>
  <w:style w:type="character" w:styleId="Lienhypertexte">
    <w:name w:val="Hyperlink"/>
    <w:basedOn w:val="Policepardfaut"/>
    <w:uiPriority w:val="99"/>
    <w:unhideWhenUsed/>
    <w:rsid w:val="0013037E"/>
    <w:rPr>
      <w:color w:val="0000FF"/>
      <w:u w:val="single"/>
    </w:rPr>
  </w:style>
  <w:style w:type="paragraph" w:customStyle="1" w:styleId="a-Normal-contrat">
    <w:name w:val="a-Normal-contrat"/>
    <w:rsid w:val="00EC764A"/>
    <w:pPr>
      <w:spacing w:after="320" w:line="260" w:lineRule="exact"/>
      <w:ind w:left="992"/>
      <w:jc w:val="both"/>
    </w:pPr>
    <w:rPr>
      <w:rFonts w:ascii="Century Gothic" w:hAnsi="Century Gothic"/>
      <w:lang w:val="fr-FR" w:eastAsia="fr-FR"/>
    </w:rPr>
  </w:style>
  <w:style w:type="paragraph" w:styleId="Rvision">
    <w:name w:val="Revision"/>
    <w:hidden/>
    <w:uiPriority w:val="99"/>
    <w:semiHidden/>
    <w:rsid w:val="000979D6"/>
    <w:rPr>
      <w:sz w:val="24"/>
      <w:lang w:val="fr-FR" w:eastAsia="fr-FR"/>
    </w:rPr>
  </w:style>
  <w:style w:type="paragraph" w:styleId="Textedebulles">
    <w:name w:val="Balloon Text"/>
    <w:basedOn w:val="Normal"/>
    <w:link w:val="TextedebullesCar"/>
    <w:uiPriority w:val="99"/>
    <w:semiHidden/>
    <w:unhideWhenUsed/>
    <w:rsid w:val="000979D6"/>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979D6"/>
    <w:rPr>
      <w:rFonts w:ascii="Tahoma" w:hAnsi="Tahoma" w:cs="Tahoma"/>
      <w:sz w:val="16"/>
      <w:szCs w:val="16"/>
      <w:lang w:val="fr-FR" w:eastAsia="fr-FR"/>
    </w:rPr>
  </w:style>
  <w:style w:type="paragraph" w:styleId="Paragraphedeliste">
    <w:name w:val="List Paragraph"/>
    <w:basedOn w:val="Normal"/>
    <w:uiPriority w:val="34"/>
    <w:qFormat/>
    <w:rsid w:val="00FF3500"/>
    <w:pPr>
      <w:overflowPunct/>
      <w:autoSpaceDE/>
      <w:autoSpaceDN/>
      <w:adjustRightInd/>
      <w:spacing w:after="200" w:line="276" w:lineRule="auto"/>
      <w:ind w:left="720"/>
      <w:contextualSpacing/>
      <w:textAlignment w:val="auto"/>
    </w:pPr>
    <w:rPr>
      <w:rFonts w:ascii="Calibri" w:eastAsia="Calibri" w:hAnsi="Calibri"/>
      <w:sz w:val="22"/>
      <w:szCs w:val="22"/>
      <w:lang w:val="en-US" w:eastAsia="en-US"/>
    </w:rPr>
  </w:style>
  <w:style w:type="paragraph" w:styleId="Objetducommentaire">
    <w:name w:val="annotation subject"/>
    <w:basedOn w:val="Commentaire"/>
    <w:next w:val="Commentaire"/>
    <w:link w:val="ObjetducommentaireCar"/>
    <w:uiPriority w:val="99"/>
    <w:semiHidden/>
    <w:unhideWhenUsed/>
    <w:rsid w:val="009A4497"/>
    <w:pPr>
      <w:spacing w:line="240" w:lineRule="auto"/>
    </w:pPr>
    <w:rPr>
      <w:b/>
      <w:bCs/>
    </w:rPr>
  </w:style>
  <w:style w:type="character" w:customStyle="1" w:styleId="CommentaireCar">
    <w:name w:val="Commentaire Car"/>
    <w:basedOn w:val="Policepardfaut"/>
    <w:link w:val="Commentaire"/>
    <w:semiHidden/>
    <w:rsid w:val="009A4497"/>
    <w:rPr>
      <w:lang w:val="fr-FR" w:eastAsia="fr-FR"/>
    </w:rPr>
  </w:style>
  <w:style w:type="character" w:customStyle="1" w:styleId="ObjetducommentaireCar">
    <w:name w:val="Objet du commentaire Car"/>
    <w:basedOn w:val="CommentaireCar"/>
    <w:link w:val="Objetducommentaire"/>
    <w:rsid w:val="009A4497"/>
    <w:rPr>
      <w:lang w:val="fr-FR" w:eastAsia="fr-FR"/>
    </w:rPr>
  </w:style>
  <w:style w:type="character" w:customStyle="1" w:styleId="Titre9Car">
    <w:name w:val="Titre 9 Car"/>
    <w:basedOn w:val="Policepardfaut"/>
    <w:link w:val="Titre9"/>
    <w:uiPriority w:val="9"/>
    <w:semiHidden/>
    <w:rsid w:val="00C777E5"/>
    <w:rPr>
      <w:rFonts w:asciiTheme="majorHAnsi" w:eastAsiaTheme="majorEastAsia" w:hAnsiTheme="majorHAnsi" w:cstheme="majorBidi"/>
      <w:i/>
      <w:iCs/>
      <w:color w:val="404040" w:themeColor="text1" w:themeTint="BF"/>
      <w:lang w:val="fr-FR" w:eastAsia="fr-FR"/>
    </w:rPr>
  </w:style>
  <w:style w:type="paragraph" w:customStyle="1" w:styleId="Coordon-Client-offr">
    <w:name w:val="Coordon-Client-offr"/>
    <w:next w:val="Normal"/>
    <w:rsid w:val="00C777E5"/>
    <w:pPr>
      <w:ind w:left="2835"/>
    </w:pPr>
    <w:rPr>
      <w:rFonts w:ascii="Century Gothic" w:hAnsi="Century Gothic"/>
      <w:lang w:val="fr-FR" w:eastAsia="fr-FR"/>
    </w:rPr>
  </w:style>
  <w:style w:type="paragraph" w:customStyle="1" w:styleId="Coordon-Client-contrat">
    <w:name w:val="Coordon-Client-contrat"/>
    <w:next w:val="Normal"/>
    <w:rsid w:val="00C777E5"/>
    <w:pPr>
      <w:tabs>
        <w:tab w:val="right" w:pos="9356"/>
      </w:tabs>
    </w:pPr>
    <w:rPr>
      <w:rFonts w:ascii="Century Gothic" w:hAnsi="Century Gothic"/>
      <w:lang w:val="fr-FR" w:eastAsia="fr-FR"/>
    </w:rPr>
  </w:style>
  <w:style w:type="character" w:styleId="Lienhypertextesuivivisit">
    <w:name w:val="FollowedHyperlink"/>
    <w:basedOn w:val="Policepardfaut"/>
    <w:uiPriority w:val="99"/>
    <w:semiHidden/>
    <w:unhideWhenUsed/>
    <w:rsid w:val="00114FC8"/>
    <w:rPr>
      <w:color w:val="800080" w:themeColor="followedHyperlink"/>
      <w:u w:val="single"/>
    </w:rPr>
  </w:style>
  <w:style w:type="character" w:customStyle="1" w:styleId="PieddepageCar">
    <w:name w:val="Pied de page Car"/>
    <w:basedOn w:val="Policepardfaut"/>
    <w:link w:val="Pieddepage"/>
    <w:uiPriority w:val="99"/>
    <w:rsid w:val="008A6080"/>
    <w:rPr>
      <w:sz w:val="22"/>
      <w:lang w:val="fr-FR" w:eastAsia="fr-FR"/>
    </w:rPr>
  </w:style>
  <w:style w:type="table" w:styleId="Grilledutableau">
    <w:name w:val="Table Grid"/>
    <w:basedOn w:val="TableauNormal"/>
    <w:uiPriority w:val="59"/>
    <w:rsid w:val="004E3A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cerne2">
    <w:name w:val="Concerne2"/>
    <w:basedOn w:val="Normal"/>
    <w:next w:val="Normal"/>
    <w:rsid w:val="009664F4"/>
    <w:pPr>
      <w:overflowPunct/>
      <w:autoSpaceDE/>
      <w:autoSpaceDN/>
      <w:adjustRightInd/>
      <w:spacing w:line="240" w:lineRule="auto"/>
      <w:contextualSpacing/>
      <w:textAlignment w:val="auto"/>
    </w:pPr>
    <w:rPr>
      <w:rFonts w:ascii="Arial" w:eastAsiaTheme="minorHAnsi" w:hAnsi="Arial" w:cs="Arial"/>
      <w:sz w:val="22"/>
      <w:szCs w:val="22"/>
      <w:lang w:val="fr-CH" w:eastAsia="en-US"/>
    </w:rPr>
  </w:style>
  <w:style w:type="paragraph" w:customStyle="1" w:styleId="Adresse">
    <w:name w:val="Adresse"/>
    <w:basedOn w:val="Normal"/>
    <w:next w:val="Normal"/>
    <w:qFormat/>
    <w:rsid w:val="009664F4"/>
    <w:pPr>
      <w:overflowPunct/>
      <w:autoSpaceDE/>
      <w:autoSpaceDN/>
      <w:adjustRightInd/>
      <w:spacing w:line="240" w:lineRule="auto"/>
      <w:textAlignment w:val="auto"/>
    </w:pPr>
    <w:rPr>
      <w:rFonts w:ascii="Arial" w:eastAsiaTheme="minorHAnsi" w:hAnsi="Arial" w:cstheme="minorBidi"/>
      <w:sz w:val="22"/>
      <w:szCs w:val="22"/>
      <w:lang w:val="fr-CH" w:eastAsia="en-US"/>
    </w:rPr>
  </w:style>
  <w:style w:type="paragraph" w:customStyle="1" w:styleId="Concerne">
    <w:name w:val="Concerne"/>
    <w:basedOn w:val="Normal"/>
    <w:next w:val="Normal"/>
    <w:rsid w:val="009664F4"/>
    <w:pPr>
      <w:overflowPunct/>
      <w:autoSpaceDE/>
      <w:autoSpaceDN/>
      <w:adjustRightInd/>
      <w:spacing w:line="240" w:lineRule="auto"/>
      <w:textAlignment w:val="auto"/>
    </w:pPr>
    <w:rPr>
      <w:rFonts w:ascii="Arial" w:eastAsiaTheme="minorHAnsi" w:hAnsi="Arial" w:cstheme="minorBidi"/>
      <w:b/>
      <w:sz w:val="22"/>
      <w:szCs w:val="22"/>
      <w:lang w:val="fr-CH" w:eastAsia="en-US"/>
    </w:rPr>
  </w:style>
  <w:style w:type="paragraph" w:customStyle="1" w:styleId="Signature2">
    <w:name w:val="Signature2"/>
    <w:basedOn w:val="Normal"/>
    <w:next w:val="Normal"/>
    <w:rsid w:val="009664F4"/>
    <w:pPr>
      <w:tabs>
        <w:tab w:val="left" w:pos="4389"/>
      </w:tabs>
      <w:overflowPunct/>
      <w:autoSpaceDE/>
      <w:autoSpaceDN/>
      <w:adjustRightInd/>
      <w:spacing w:line="240" w:lineRule="auto"/>
      <w:textAlignment w:val="auto"/>
    </w:pPr>
    <w:rPr>
      <w:rFonts w:ascii="Arial" w:eastAsiaTheme="minorHAnsi" w:hAnsi="Arial" w:cstheme="minorBidi"/>
      <w:sz w:val="22"/>
      <w:szCs w:val="22"/>
      <w:lang w:val="fr-CH" w:eastAsia="en-US"/>
    </w:rPr>
  </w:style>
  <w:style w:type="paragraph" w:customStyle="1" w:styleId="Contact">
    <w:name w:val="Contact"/>
    <w:basedOn w:val="Normal"/>
    <w:next w:val="Normal"/>
    <w:rsid w:val="009664F4"/>
    <w:pPr>
      <w:overflowPunct/>
      <w:autoSpaceDE/>
      <w:autoSpaceDN/>
      <w:adjustRightInd/>
      <w:spacing w:line="240" w:lineRule="auto"/>
      <w:ind w:hanging="907"/>
      <w:textAlignment w:val="auto"/>
    </w:pPr>
    <w:rPr>
      <w:rFonts w:ascii="Arial" w:eastAsiaTheme="minorHAnsi" w:hAnsi="Arial" w:cs="Arial"/>
      <w:sz w:val="18"/>
      <w:szCs w:val="18"/>
      <w:lang w:val="fr-CH" w:eastAsia="en-US"/>
    </w:rPr>
  </w:style>
  <w:style w:type="paragraph" w:customStyle="1" w:styleId="Niveau2">
    <w:name w:val="Niveau2"/>
    <w:basedOn w:val="Normal"/>
    <w:next w:val="Normal"/>
    <w:rsid w:val="009664F4"/>
    <w:pPr>
      <w:overflowPunct/>
      <w:autoSpaceDE/>
      <w:autoSpaceDN/>
      <w:adjustRightInd/>
      <w:spacing w:line="240" w:lineRule="auto"/>
      <w:textAlignment w:val="auto"/>
    </w:pPr>
    <w:rPr>
      <w:rFonts w:ascii="Arial" w:eastAsiaTheme="minorHAnsi" w:hAnsi="Arial" w:cstheme="minorBidi"/>
      <w:sz w:val="22"/>
      <w:szCs w:val="22"/>
      <w:lang w:val="fr-CH" w:eastAsia="en-US"/>
    </w:rPr>
  </w:style>
  <w:style w:type="paragraph" w:styleId="Index1">
    <w:name w:val="index 1"/>
    <w:basedOn w:val="Normal"/>
    <w:next w:val="Normal"/>
    <w:autoRedefine/>
    <w:uiPriority w:val="99"/>
    <w:semiHidden/>
    <w:unhideWhenUsed/>
    <w:rsid w:val="009664F4"/>
    <w:pPr>
      <w:spacing w:line="240" w:lineRule="auto"/>
      <w:ind w:left="240" w:hanging="240"/>
    </w:pPr>
  </w:style>
  <w:style w:type="paragraph" w:styleId="Titreindex">
    <w:name w:val="index heading"/>
    <w:basedOn w:val="Normal"/>
    <w:next w:val="Index1"/>
    <w:semiHidden/>
    <w:rsid w:val="009664F4"/>
    <w:pPr>
      <w:overflowPunct/>
      <w:autoSpaceDE/>
      <w:autoSpaceDN/>
      <w:adjustRightInd/>
      <w:spacing w:before="240" w:after="300" w:line="24" w:lineRule="atLeast"/>
      <w:textAlignment w:val="auto"/>
    </w:pPr>
    <w:rPr>
      <w:rFonts w:ascii="Arial" w:eastAsia="SimSun" w:hAnsi="Arial"/>
      <w:b/>
      <w:bCs/>
      <w:smallCaps/>
      <w:snapToGrid w:val="0"/>
      <w:lang w:val="en-US" w:eastAsia="zh-CN"/>
    </w:rPr>
  </w:style>
  <w:style w:type="character" w:customStyle="1" w:styleId="En-tteCar">
    <w:name w:val="En-tête Car"/>
    <w:basedOn w:val="Policepardfaut"/>
    <w:link w:val="En-tte"/>
    <w:uiPriority w:val="99"/>
    <w:rsid w:val="00DC7971"/>
    <w:rPr>
      <w:sz w:val="22"/>
      <w:lang w:val="fr-FR" w:eastAsia="fr-FR"/>
    </w:rPr>
  </w:style>
  <w:style w:type="paragraph" w:customStyle="1" w:styleId="Default">
    <w:name w:val="Default"/>
    <w:rsid w:val="00D931A7"/>
    <w:pPr>
      <w:autoSpaceDE w:val="0"/>
      <w:autoSpaceDN w:val="0"/>
      <w:adjustRightInd w:val="0"/>
    </w:pPr>
    <w:rPr>
      <w:rFonts w:ascii="Arial" w:eastAsia="SimSun" w:hAnsi="Arial" w:cs="Arial"/>
      <w:color w:val="000000"/>
      <w:sz w:val="24"/>
      <w:szCs w:val="24"/>
      <w:lang w:val="fr-FR"/>
    </w:rPr>
  </w:style>
  <w:style w:type="paragraph" w:customStyle="1" w:styleId="Paragraphestandard">
    <w:name w:val="[Paragraphe standard]"/>
    <w:basedOn w:val="Normal"/>
    <w:uiPriority w:val="99"/>
    <w:rsid w:val="00D32B5B"/>
    <w:pPr>
      <w:overflowPunct/>
      <w:spacing w:line="288" w:lineRule="auto"/>
      <w:textAlignment w:val="center"/>
    </w:pPr>
    <w:rPr>
      <w:rFonts w:ascii="Minion Pro" w:hAnsi="Minion Pro" w:cs="Minion Pro"/>
      <w:color w:val="000000"/>
      <w:szCs w:val="24"/>
      <w:lang w:eastAsia="fr-CH"/>
    </w:rPr>
  </w:style>
  <w:style w:type="paragraph" w:customStyle="1" w:styleId="textecourant">
    <w:name w:val="texte courant"/>
    <w:basedOn w:val="Normal"/>
    <w:qFormat/>
    <w:rsid w:val="00ED1F0B"/>
    <w:pPr>
      <w:tabs>
        <w:tab w:val="left" w:pos="5670"/>
      </w:tabs>
      <w:spacing w:after="120" w:line="240" w:lineRule="auto"/>
    </w:pPr>
    <w:rPr>
      <w:rFonts w:ascii="Arial" w:hAnsi="Arial"/>
      <w:sz w:val="20"/>
    </w:rPr>
  </w:style>
  <w:style w:type="paragraph" w:customStyle="1" w:styleId="textecourantrenf">
    <w:name w:val="texte courant renf"/>
    <w:basedOn w:val="textecourant"/>
    <w:qFormat/>
    <w:rsid w:val="00ED1F0B"/>
    <w:pPr>
      <w:ind w:left="454" w:hanging="454"/>
    </w:pPr>
  </w:style>
  <w:style w:type="paragraph" w:customStyle="1" w:styleId="textepuce">
    <w:name w:val="texte puce"/>
    <w:basedOn w:val="textecourantrenf"/>
    <w:qFormat/>
    <w:rsid w:val="00ED1F0B"/>
    <w:pPr>
      <w:numPr>
        <w:numId w:val="41"/>
      </w:numPr>
      <w:ind w:left="681" w:hanging="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378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65350A9B952FF4BAB452A438F76D610" ma:contentTypeVersion="1" ma:contentTypeDescription="Crée un document." ma:contentTypeScope="" ma:versionID="080839e38853a2a82b3314d375524a7f">
  <xsd:schema xmlns:xsd="http://www.w3.org/2001/XMLSchema" xmlns:xs="http://www.w3.org/2001/XMLSchema" xmlns:p="http://schemas.microsoft.com/office/2006/metadata/properties" xmlns:ns1="http://schemas.microsoft.com/sharepoint/v3" targetNamespace="http://schemas.microsoft.com/office/2006/metadata/properties" ma:root="true" ma:fieldsID="40aa95fdc31b6c01d1b0fcf95042bee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651DF-DB77-487D-9123-0C3AB8B4E377}"/>
</file>

<file path=customXml/itemProps2.xml><?xml version="1.0" encoding="utf-8"?>
<ds:datastoreItem xmlns:ds="http://schemas.openxmlformats.org/officeDocument/2006/customXml" ds:itemID="{61F35C37-7423-4613-9968-9AAC18208EE4}"/>
</file>

<file path=customXml/itemProps3.xml><?xml version="1.0" encoding="utf-8"?>
<ds:datastoreItem xmlns:ds="http://schemas.openxmlformats.org/officeDocument/2006/customXml" ds:itemID="{23C8CD83-5FF7-4D38-B92C-0F440CAFEF8A}"/>
</file>

<file path=customXml/itemProps4.xml><?xml version="1.0" encoding="utf-8"?>
<ds:datastoreItem xmlns:ds="http://schemas.openxmlformats.org/officeDocument/2006/customXml" ds:itemID="{97EECA7A-9E4A-4355-9EAA-68285BC0092E}"/>
</file>

<file path=customXml/itemProps5.xml><?xml version="1.0" encoding="utf-8"?>
<ds:datastoreItem xmlns:ds="http://schemas.openxmlformats.org/officeDocument/2006/customXml" ds:itemID="{73878EFD-B640-45BA-82C1-FFA6A36053FA}"/>
</file>

<file path=docProps/app.xml><?xml version="1.0" encoding="utf-8"?>
<Properties xmlns="http://schemas.openxmlformats.org/officeDocument/2006/extended-properties" xmlns:vt="http://schemas.openxmlformats.org/officeDocument/2006/docPropsVTypes">
  <Template>Normal.dotm</Template>
  <TotalTime>3</TotalTime>
  <Pages>4</Pages>
  <Words>1873</Words>
  <Characters>10180</Characters>
  <Application>Microsoft Office Word</Application>
  <DocSecurity>0</DocSecurity>
  <Lines>84</Lines>
  <Paragraphs>24</Paragraphs>
  <ScaleCrop>false</ScaleCrop>
  <HeadingPairs>
    <vt:vector size="2" baseType="variant">
      <vt:variant>
        <vt:lpstr>Titre</vt:lpstr>
      </vt:variant>
      <vt:variant>
        <vt:i4>1</vt:i4>
      </vt:variant>
    </vt:vector>
  </HeadingPairs>
  <TitlesOfParts>
    <vt:vector size="1" baseType="lpstr">
      <vt:lpstr>CONTRAT D'ACHAT D'ENERGIE SOLAIRE PHOTOVOLTAIQUE</vt:lpstr>
    </vt:vector>
  </TitlesOfParts>
  <Company>SIG</Company>
  <LinksUpToDate>false</LinksUpToDate>
  <CharactersWithSpaces>12029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 D'ACHAT D'ENERGIE SOLAIRE PHOTOVOLTAIQUE</dc:title>
  <dc:subject/>
  <dc:creator>Vayssie Eric</dc:creator>
  <cp:keywords/>
  <cp:lastModifiedBy>Belz Ludovic</cp:lastModifiedBy>
  <cp:revision>4</cp:revision>
  <cp:lastPrinted>2020-11-26T15:26:00Z</cp:lastPrinted>
  <dcterms:created xsi:type="dcterms:W3CDTF">2020-12-03T22:46:00Z</dcterms:created>
  <dcterms:modified xsi:type="dcterms:W3CDTF">2020-12-07T16:24:00Z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afab34-9a72-4ae7-945b-b103523866eb_Enabled">
    <vt:lpwstr>True</vt:lpwstr>
  </property>
  <property fmtid="{D5CDD505-2E9C-101B-9397-08002B2CF9AE}" pid="3" name="MSIP_Label_39afab34-9a72-4ae7-945b-b103523866eb_SiteId">
    <vt:lpwstr>03bf4346-60aa-4741-8c68-485b87d92fa3</vt:lpwstr>
  </property>
  <property fmtid="{D5CDD505-2E9C-101B-9397-08002B2CF9AE}" pid="4" name="MSIP_Label_39afab34-9a72-4ae7-945b-b103523866eb_Owner">
    <vt:lpwstr>eric.vayssie@sig-ge.ch</vt:lpwstr>
  </property>
  <property fmtid="{D5CDD505-2E9C-101B-9397-08002B2CF9AE}" pid="5" name="MSIP_Label_39afab34-9a72-4ae7-945b-b103523866eb_SetDate">
    <vt:lpwstr>2019-12-13T13:32:02.4344229Z</vt:lpwstr>
  </property>
  <property fmtid="{D5CDD505-2E9C-101B-9397-08002B2CF9AE}" pid="6" name="MSIP_Label_39afab34-9a72-4ae7-945b-b103523866eb_Name">
    <vt:lpwstr>Général</vt:lpwstr>
  </property>
  <property fmtid="{D5CDD505-2E9C-101B-9397-08002B2CF9AE}" pid="7" name="MSIP_Label_39afab34-9a72-4ae7-945b-b103523866eb_Application">
    <vt:lpwstr>Microsoft Azure Information Protection</vt:lpwstr>
  </property>
  <property fmtid="{D5CDD505-2E9C-101B-9397-08002B2CF9AE}" pid="8" name="MSIP_Label_39afab34-9a72-4ae7-945b-b103523866eb_ActionId">
    <vt:lpwstr>b33e72a3-cb43-4053-b946-07af497c494e</vt:lpwstr>
  </property>
  <property fmtid="{D5CDD505-2E9C-101B-9397-08002B2CF9AE}" pid="9" name="MSIP_Label_39afab34-9a72-4ae7-945b-b103523866eb_Extended_MSFT_Method">
    <vt:lpwstr>Automatic</vt:lpwstr>
  </property>
  <property fmtid="{D5CDD505-2E9C-101B-9397-08002B2CF9AE}" pid="10" name="Sensitivity">
    <vt:lpwstr>Général</vt:lpwstr>
  </property>
  <property fmtid="{D5CDD505-2E9C-101B-9397-08002B2CF9AE}" pid="11" name="ContentTypeId">
    <vt:lpwstr>0x010100B65350A9B952FF4BAB452A438F76D610</vt:lpwstr>
  </property>
</Properties>
</file>